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FF" w:rsidRDefault="00E359A5" w:rsidP="003235E1">
      <w:pPr>
        <w:pStyle w:val="DefaultText"/>
        <w:spacing w:after="0" w:line="360" w:lineRule="auto"/>
        <w:jc w:val="center"/>
        <w:rPr>
          <w:rFonts w:ascii="Tahoma" w:hAnsi="Tahoma" w:cs="Tahoma"/>
          <w:b/>
        </w:rPr>
      </w:pPr>
      <w:r>
        <w:rPr>
          <w:rFonts w:ascii="Tahoma" w:hAnsi="Tahoma" w:cs="Tahoma"/>
          <w:b/>
        </w:rPr>
        <w:t>Profile No.: 173</w:t>
      </w:r>
      <w:r w:rsidR="00625EFF" w:rsidRPr="00625EFF">
        <w:rPr>
          <w:rFonts w:ascii="Tahoma" w:hAnsi="Tahoma" w:cs="Tahoma"/>
          <w:b/>
        </w:rPr>
        <w:tab/>
      </w:r>
      <w:r w:rsidR="00625EFF" w:rsidRPr="00625EFF">
        <w:rPr>
          <w:rFonts w:ascii="Tahoma" w:hAnsi="Tahoma" w:cs="Tahoma"/>
          <w:b/>
        </w:rPr>
        <w:tab/>
      </w:r>
      <w:r w:rsidR="00625EFF" w:rsidRPr="00625EFF">
        <w:rPr>
          <w:rFonts w:ascii="Tahoma" w:hAnsi="Tahoma" w:cs="Tahoma"/>
          <w:b/>
        </w:rPr>
        <w:tab/>
      </w:r>
      <w:r w:rsidR="00625EFF" w:rsidRPr="00625EFF">
        <w:rPr>
          <w:rFonts w:ascii="Tahoma" w:hAnsi="Tahoma" w:cs="Tahoma"/>
          <w:b/>
        </w:rPr>
        <w:tab/>
      </w:r>
      <w:r w:rsidR="00625EFF" w:rsidRPr="00625EFF">
        <w:rPr>
          <w:rFonts w:ascii="Tahoma" w:hAnsi="Tahoma" w:cs="Tahoma"/>
          <w:b/>
        </w:rPr>
        <w:tab/>
      </w:r>
      <w:r w:rsidR="00625EFF" w:rsidRPr="00625EFF">
        <w:rPr>
          <w:rFonts w:ascii="Tahoma" w:hAnsi="Tahoma" w:cs="Tahoma"/>
          <w:b/>
        </w:rPr>
        <w:tab/>
      </w:r>
      <w:r w:rsidR="00625EFF" w:rsidRPr="00625EFF">
        <w:rPr>
          <w:rFonts w:ascii="Tahoma" w:hAnsi="Tahoma" w:cs="Tahoma"/>
          <w:b/>
        </w:rPr>
        <w:tab/>
        <w:t>NIC Code: 10798</w:t>
      </w:r>
    </w:p>
    <w:p w:rsidR="00625EFF" w:rsidRPr="003235E1" w:rsidRDefault="00625EFF" w:rsidP="003235E1">
      <w:pPr>
        <w:pStyle w:val="DefaultText"/>
        <w:spacing w:after="0" w:line="360" w:lineRule="auto"/>
        <w:jc w:val="center"/>
        <w:rPr>
          <w:rFonts w:ascii="Tahoma" w:hAnsi="Tahoma" w:cs="Tahoma"/>
          <w:b/>
          <w:sz w:val="22"/>
          <w:szCs w:val="22"/>
        </w:rPr>
      </w:pPr>
    </w:p>
    <w:p w:rsidR="008A1489" w:rsidRDefault="00D32B91" w:rsidP="003235E1">
      <w:pPr>
        <w:pStyle w:val="DefaultText"/>
        <w:spacing w:after="0" w:line="360" w:lineRule="auto"/>
        <w:jc w:val="center"/>
        <w:rPr>
          <w:rFonts w:ascii="Tahoma" w:hAnsi="Tahoma" w:cs="Tahoma"/>
          <w:b/>
          <w:bCs/>
          <w:sz w:val="30"/>
          <w:szCs w:val="30"/>
        </w:rPr>
      </w:pPr>
      <w:r w:rsidRPr="00625EFF">
        <w:rPr>
          <w:rFonts w:ascii="Tahoma" w:hAnsi="Tahoma" w:cs="Tahoma"/>
          <w:b/>
          <w:bCs/>
          <w:sz w:val="30"/>
          <w:szCs w:val="30"/>
        </w:rPr>
        <w:t>IODISED SALT</w:t>
      </w:r>
    </w:p>
    <w:p w:rsidR="00625EFF" w:rsidRPr="00625EFF" w:rsidRDefault="00625EFF" w:rsidP="003235E1">
      <w:pPr>
        <w:pStyle w:val="DefaultText"/>
        <w:spacing w:after="0" w:line="360" w:lineRule="auto"/>
        <w:jc w:val="center"/>
        <w:rPr>
          <w:rFonts w:ascii="Tahoma" w:hAnsi="Tahoma" w:cs="Tahoma"/>
          <w:b/>
          <w:bCs/>
          <w:sz w:val="20"/>
          <w:szCs w:val="20"/>
        </w:rPr>
      </w:pPr>
    </w:p>
    <w:p w:rsidR="008A1489" w:rsidRPr="00625EFF" w:rsidRDefault="00D32B91" w:rsidP="003235E1">
      <w:pPr>
        <w:pStyle w:val="ListParagraph"/>
        <w:numPr>
          <w:ilvl w:val="0"/>
          <w:numId w:val="1"/>
        </w:numPr>
        <w:spacing w:after="0" w:line="360" w:lineRule="auto"/>
        <w:rPr>
          <w:rFonts w:ascii="Tahoma" w:eastAsia="Times New Roman" w:hAnsi="Tahoma" w:cs="Tahoma"/>
          <w:b/>
          <w:szCs w:val="22"/>
          <w:lang w:bidi="ar-SA"/>
        </w:rPr>
      </w:pPr>
      <w:r w:rsidRPr="00625EFF">
        <w:rPr>
          <w:rFonts w:ascii="Tahoma" w:hAnsi="Tahoma" w:cs="Tahoma"/>
          <w:b/>
          <w:szCs w:val="22"/>
        </w:rPr>
        <w:t>INTRODUCTION:</w:t>
      </w:r>
    </w:p>
    <w:p w:rsidR="00625EFF" w:rsidRPr="00625EFF" w:rsidRDefault="00625EFF" w:rsidP="003235E1">
      <w:pPr>
        <w:pStyle w:val="ListParagraph"/>
        <w:spacing w:after="0" w:line="360" w:lineRule="auto"/>
        <w:rPr>
          <w:rFonts w:ascii="Tahoma" w:eastAsia="Times New Roman" w:hAnsi="Tahoma" w:cs="Tahoma"/>
          <w:b/>
          <w:szCs w:val="22"/>
          <w:lang w:bidi="ar-SA"/>
        </w:rPr>
      </w:pP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 xml:space="preserve">The manufacturing process of an iodized salt manufacturing project is not very complex. Iodized salt is ordinary common salt treated with potassium iodate 50PPM to induce right quantity of Iodine in the diet to enhance the iodine deficiency in the people across our country. Salt was the name originally given to the residue left by evaporation of sea water. Iodizing salt for human consumption is a modern trend. Iodine is used in the body formation of </w:t>
      </w:r>
      <w:r w:rsidR="00074DA6" w:rsidRPr="00625EFF">
        <w:rPr>
          <w:rFonts w:ascii="Tahoma" w:hAnsi="Tahoma" w:cs="Tahoma"/>
          <w:sz w:val="22"/>
          <w:szCs w:val="22"/>
        </w:rPr>
        <w:t>thyroxin</w:t>
      </w:r>
      <w:r w:rsidRPr="00625EFF">
        <w:rPr>
          <w:rFonts w:ascii="Tahoma" w:hAnsi="Tahoma" w:cs="Tahoma"/>
          <w:sz w:val="22"/>
          <w:szCs w:val="22"/>
        </w:rPr>
        <w:t xml:space="preserve"> an essential hormone. Salt is used as a medium in supply iodine to the body. Any individual can initiate iodized salt production business. Additionally, you can start as small scale basis with comparatively small startup capital investment. </w:t>
      </w:r>
    </w:p>
    <w:p w:rsidR="008A1489" w:rsidRPr="00625EFF" w:rsidRDefault="008A1489" w:rsidP="003235E1">
      <w:pPr>
        <w:pStyle w:val="DefaultText"/>
        <w:spacing w:after="0" w:line="360" w:lineRule="auto"/>
        <w:ind w:firstLine="720"/>
        <w:jc w:val="both"/>
        <w:rPr>
          <w:rFonts w:ascii="Tahoma" w:hAnsi="Tahoma" w:cs="Tahoma"/>
          <w:b/>
          <w:szCs w:val="22"/>
        </w:rPr>
      </w:pPr>
    </w:p>
    <w:p w:rsidR="008A1489" w:rsidRDefault="00D32B91" w:rsidP="003235E1">
      <w:pPr>
        <w:pStyle w:val="DefaultText"/>
        <w:numPr>
          <w:ilvl w:val="0"/>
          <w:numId w:val="1"/>
        </w:numPr>
        <w:spacing w:after="0" w:line="360" w:lineRule="auto"/>
        <w:jc w:val="both"/>
        <w:rPr>
          <w:rFonts w:ascii="Tahoma" w:hAnsi="Tahoma" w:cs="Tahoma"/>
          <w:b/>
          <w:szCs w:val="22"/>
        </w:rPr>
      </w:pPr>
      <w:r w:rsidRPr="00625EFF">
        <w:rPr>
          <w:rFonts w:ascii="Tahoma" w:hAnsi="Tahoma" w:cs="Tahoma"/>
          <w:b/>
          <w:szCs w:val="22"/>
        </w:rPr>
        <w:t>PRODUCT &amp; ITS APPLICATION:</w:t>
      </w:r>
    </w:p>
    <w:p w:rsidR="00625EFF" w:rsidRPr="00625EFF" w:rsidRDefault="00625EFF" w:rsidP="003235E1">
      <w:pPr>
        <w:pStyle w:val="DefaultText"/>
        <w:spacing w:after="0" w:line="360" w:lineRule="auto"/>
        <w:ind w:left="720"/>
        <w:jc w:val="both"/>
        <w:rPr>
          <w:rFonts w:ascii="Tahoma" w:hAnsi="Tahoma" w:cs="Tahoma"/>
          <w:b/>
          <w:szCs w:val="22"/>
        </w:rPr>
      </w:pPr>
    </w:p>
    <w:p w:rsidR="008A1489" w:rsidRPr="00625EFF" w:rsidRDefault="00D32B91" w:rsidP="003235E1">
      <w:pPr>
        <w:pStyle w:val="DefaultText"/>
        <w:spacing w:after="0" w:line="360" w:lineRule="auto"/>
        <w:jc w:val="both"/>
        <w:rPr>
          <w:rFonts w:ascii="Tahoma" w:hAnsi="Tahoma" w:cs="Tahoma"/>
          <w:sz w:val="22"/>
          <w:szCs w:val="22"/>
          <w:lang w:eastAsia="zh-CN"/>
        </w:rPr>
      </w:pPr>
      <w:r w:rsidRPr="00625EFF">
        <w:rPr>
          <w:rFonts w:ascii="Tahoma" w:hAnsi="Tahoma" w:cs="Tahoma"/>
          <w:sz w:val="22"/>
          <w:szCs w:val="22"/>
        </w:rPr>
        <w:t xml:space="preserve">Any important industrial chemical processes are based on sodium chloride. Iodized salt contains 50 ppm of Potassium Iodate (KIO3), which is equivalent to 3.0025%. Iodized salt is more stable in moisture absorbing characteristics in open atmosphere. The stability of this kind of salt depends upon various factors like moisture content, polarized light, impurities like ferric chloride &amp; Magnesium Sulphate. Worldwide, iodine deficiency affects about two billion people and is the leading preventable cause of </w:t>
      </w:r>
      <w:hyperlink r:id="rId9" w:tooltip="Intellectual disability" w:history="1">
        <w:r w:rsidRPr="00625EFF">
          <w:rPr>
            <w:rStyle w:val="Hyperlink"/>
            <w:rFonts w:ascii="Tahoma" w:hAnsi="Tahoma" w:cs="Tahoma"/>
            <w:color w:val="auto"/>
            <w:sz w:val="22"/>
            <w:szCs w:val="22"/>
            <w:u w:val="none"/>
          </w:rPr>
          <w:t>intellectual and developmental disabilities</w:t>
        </w:r>
      </w:hyperlink>
      <w:r w:rsidRPr="00625EFF">
        <w:rPr>
          <w:rFonts w:ascii="Tahoma" w:hAnsi="Tahoma" w:cs="Tahoma"/>
          <w:sz w:val="22"/>
          <w:szCs w:val="22"/>
        </w:rPr>
        <w:t xml:space="preserve">. Deficiency also causes </w:t>
      </w:r>
      <w:hyperlink r:id="rId10" w:tooltip="Thyroid" w:history="1">
        <w:r w:rsidRPr="00625EFF">
          <w:rPr>
            <w:rStyle w:val="Hyperlink"/>
            <w:rFonts w:ascii="Tahoma" w:hAnsi="Tahoma" w:cs="Tahoma"/>
            <w:color w:val="auto"/>
            <w:sz w:val="22"/>
            <w:szCs w:val="22"/>
            <w:u w:val="none"/>
          </w:rPr>
          <w:t>thyroid</w:t>
        </w:r>
      </w:hyperlink>
      <w:r w:rsidRPr="00625EFF">
        <w:rPr>
          <w:rFonts w:ascii="Tahoma" w:hAnsi="Tahoma" w:cs="Tahoma"/>
          <w:sz w:val="22"/>
          <w:szCs w:val="22"/>
        </w:rPr>
        <w:t xml:space="preserve"> gland problems, including "endemic </w:t>
      </w:r>
      <w:hyperlink r:id="rId11" w:tooltip="Goitre" w:history="1">
        <w:r w:rsidR="00074DA6" w:rsidRPr="00625EFF">
          <w:rPr>
            <w:rStyle w:val="Hyperlink"/>
            <w:rFonts w:ascii="Tahoma" w:hAnsi="Tahoma" w:cs="Tahoma"/>
            <w:color w:val="auto"/>
            <w:sz w:val="22"/>
            <w:szCs w:val="22"/>
            <w:u w:val="none"/>
          </w:rPr>
          <w:t>goiter</w:t>
        </w:r>
      </w:hyperlink>
      <w:r w:rsidRPr="00625EFF">
        <w:rPr>
          <w:rFonts w:ascii="Tahoma" w:hAnsi="Tahoma" w:cs="Tahoma"/>
          <w:sz w:val="22"/>
          <w:szCs w:val="22"/>
        </w:rPr>
        <w:t xml:space="preserve">". In many countries, iodine deficiency is a major public health problem that can be cheaply addressed by purposely adding small amounts of iodine to the </w:t>
      </w:r>
      <w:hyperlink r:id="rId12" w:tooltip="Sodium chloride" w:history="1">
        <w:r w:rsidRPr="00625EFF">
          <w:rPr>
            <w:rStyle w:val="Hyperlink"/>
            <w:rFonts w:ascii="Tahoma" w:hAnsi="Tahoma" w:cs="Tahoma"/>
            <w:color w:val="auto"/>
            <w:sz w:val="22"/>
            <w:szCs w:val="22"/>
            <w:u w:val="none"/>
          </w:rPr>
          <w:t>sodium chloride</w:t>
        </w:r>
      </w:hyperlink>
      <w:r w:rsidRPr="00625EFF">
        <w:rPr>
          <w:rFonts w:ascii="Tahoma" w:hAnsi="Tahoma" w:cs="Tahoma"/>
          <w:sz w:val="22"/>
          <w:szCs w:val="22"/>
        </w:rPr>
        <w:t xml:space="preserve"> salt. Iodine is a </w:t>
      </w:r>
      <w:hyperlink r:id="rId13" w:tooltip="Micronutrient" w:history="1">
        <w:r w:rsidRPr="00625EFF">
          <w:rPr>
            <w:rStyle w:val="Hyperlink"/>
            <w:rFonts w:ascii="Tahoma" w:hAnsi="Tahoma" w:cs="Tahoma"/>
            <w:color w:val="auto"/>
            <w:sz w:val="22"/>
            <w:szCs w:val="22"/>
            <w:u w:val="none"/>
          </w:rPr>
          <w:t>micronutrient</w:t>
        </w:r>
      </w:hyperlink>
      <w:r w:rsidRPr="00625EFF">
        <w:rPr>
          <w:rFonts w:ascii="Tahoma" w:hAnsi="Tahoma" w:cs="Tahoma"/>
          <w:sz w:val="22"/>
          <w:szCs w:val="22"/>
        </w:rPr>
        <w:t xml:space="preserve"> and </w:t>
      </w:r>
      <w:hyperlink r:id="rId14" w:tooltip="Dietary mineral" w:history="1">
        <w:r w:rsidRPr="00625EFF">
          <w:rPr>
            <w:rStyle w:val="Hyperlink"/>
            <w:rFonts w:ascii="Tahoma" w:hAnsi="Tahoma" w:cs="Tahoma"/>
            <w:color w:val="auto"/>
            <w:sz w:val="22"/>
            <w:szCs w:val="22"/>
            <w:u w:val="none"/>
          </w:rPr>
          <w:t>dietary mineral</w:t>
        </w:r>
      </w:hyperlink>
      <w:r w:rsidRPr="00625EFF">
        <w:rPr>
          <w:rFonts w:ascii="Tahoma" w:hAnsi="Tahoma" w:cs="Tahoma"/>
          <w:sz w:val="22"/>
          <w:szCs w:val="22"/>
        </w:rPr>
        <w:t xml:space="preserve"> that is naturally present in the food supply in some regions, especially near sea coasts, but is generally quite rare in the Earth's crust, since iodine is a so-called "heavy" element and </w:t>
      </w:r>
      <w:hyperlink r:id="rId15" w:tooltip="Abundance of chemical elements" w:history="1">
        <w:r w:rsidRPr="00625EFF">
          <w:rPr>
            <w:rStyle w:val="Hyperlink"/>
            <w:rFonts w:ascii="Tahoma" w:hAnsi="Tahoma" w:cs="Tahoma"/>
            <w:color w:val="auto"/>
            <w:sz w:val="22"/>
            <w:szCs w:val="22"/>
            <w:u w:val="none"/>
          </w:rPr>
          <w:t>abundance of chemical elements</w:t>
        </w:r>
      </w:hyperlink>
      <w:r w:rsidRPr="00625EFF">
        <w:rPr>
          <w:rFonts w:ascii="Tahoma" w:hAnsi="Tahoma" w:cs="Tahoma"/>
          <w:sz w:val="22"/>
          <w:szCs w:val="22"/>
        </w:rPr>
        <w:t xml:space="preserve"> generally declines with greater atomic mass. Where natural levels of iodine in the </w:t>
      </w:r>
      <w:hyperlink r:id="rId16" w:tooltip="Soil" w:history="1">
        <w:r w:rsidRPr="00625EFF">
          <w:rPr>
            <w:rStyle w:val="Hyperlink"/>
            <w:rFonts w:ascii="Tahoma" w:hAnsi="Tahoma" w:cs="Tahoma"/>
            <w:color w:val="auto"/>
            <w:sz w:val="22"/>
            <w:szCs w:val="22"/>
            <w:u w:val="none"/>
          </w:rPr>
          <w:t>soil</w:t>
        </w:r>
      </w:hyperlink>
      <w:r w:rsidRPr="00625EFF">
        <w:rPr>
          <w:rFonts w:ascii="Tahoma" w:hAnsi="Tahoma" w:cs="Tahoma"/>
          <w:sz w:val="22"/>
          <w:szCs w:val="22"/>
        </w:rPr>
        <w:t xml:space="preserve"> are low and the iodine is not taken up by vegetables, iodine added to salt provides the small but essential amount of </w:t>
      </w:r>
      <w:r w:rsidRPr="00625EFF">
        <w:rPr>
          <w:rFonts w:ascii="Tahoma" w:hAnsi="Tahoma" w:cs="Tahoma"/>
          <w:sz w:val="22"/>
          <w:szCs w:val="22"/>
        </w:rPr>
        <w:lastRenderedPageBreak/>
        <w:t xml:space="preserve">iodine needed by humans. An opened package of table salt with </w:t>
      </w:r>
      <w:hyperlink r:id="rId17" w:tooltip="Iodide" w:history="1">
        <w:r w:rsidRPr="00625EFF">
          <w:rPr>
            <w:rStyle w:val="Hyperlink"/>
            <w:rFonts w:ascii="Tahoma" w:hAnsi="Tahoma" w:cs="Tahoma"/>
            <w:color w:val="auto"/>
            <w:sz w:val="22"/>
            <w:szCs w:val="22"/>
            <w:u w:val="none"/>
          </w:rPr>
          <w:t>iodide</w:t>
        </w:r>
      </w:hyperlink>
      <w:r w:rsidRPr="00625EFF">
        <w:rPr>
          <w:rFonts w:ascii="Tahoma" w:hAnsi="Tahoma" w:cs="Tahoma"/>
          <w:sz w:val="22"/>
          <w:szCs w:val="22"/>
        </w:rPr>
        <w:t xml:space="preserve"> may rapidly lose its iodine content through the process of oxidation and iodine </w:t>
      </w:r>
      <w:hyperlink r:id="rId18" w:tooltip="Sublimation (phase transition)" w:history="1">
        <w:r w:rsidRPr="00625EFF">
          <w:rPr>
            <w:rStyle w:val="Hyperlink"/>
            <w:rFonts w:ascii="Tahoma" w:hAnsi="Tahoma" w:cs="Tahoma"/>
            <w:color w:val="auto"/>
            <w:sz w:val="22"/>
            <w:szCs w:val="22"/>
            <w:u w:val="none"/>
          </w:rPr>
          <w:t>sublimation</w:t>
        </w:r>
      </w:hyperlink>
      <w:r w:rsidRPr="00625EFF">
        <w:rPr>
          <w:rFonts w:ascii="Tahoma" w:hAnsi="Tahoma" w:cs="Tahoma"/>
          <w:sz w:val="22"/>
          <w:szCs w:val="22"/>
        </w:rPr>
        <w:t>. Iodized salt is a white crystalline powder salt fortified by Iodine. Most of the people of the country are at risk of iodine deficiency disorder (IDD) because their soil lacks iodine and because they lack access to foods which contain iodine. IDD can be easily avoided by consuming sufficient amount of salt fortified with Iodine. Salt fortification is a highly cost-effective method of ensuring that everyone receives a steady and continuous iodine supply. Iodized salt improves thyroid function, improves brain function, fights against depression, controls weight and many more. Increasing health awareness and spending capacity of the people are the key factors of the growing market of iodized salt.</w:t>
      </w:r>
    </w:p>
    <w:p w:rsidR="008A1489" w:rsidRPr="00625EFF" w:rsidRDefault="008A1489" w:rsidP="003235E1">
      <w:pPr>
        <w:pStyle w:val="DefaultText"/>
        <w:spacing w:after="0" w:line="360" w:lineRule="auto"/>
        <w:jc w:val="both"/>
        <w:rPr>
          <w:rFonts w:ascii="Tahoma" w:hAnsi="Tahoma" w:cs="Tahoma"/>
          <w:sz w:val="22"/>
          <w:szCs w:val="22"/>
          <w:lang w:eastAsia="zh-CN"/>
        </w:rPr>
      </w:pPr>
    </w:p>
    <w:p w:rsidR="008A1489" w:rsidRPr="00625EFF" w:rsidRDefault="00D32B91" w:rsidP="003235E1">
      <w:pPr>
        <w:pStyle w:val="DefaultText"/>
        <w:numPr>
          <w:ilvl w:val="0"/>
          <w:numId w:val="1"/>
        </w:numPr>
        <w:spacing w:after="0" w:line="360" w:lineRule="auto"/>
        <w:jc w:val="both"/>
        <w:rPr>
          <w:rFonts w:ascii="Tahoma" w:hAnsi="Tahoma" w:cs="Tahoma"/>
          <w:szCs w:val="22"/>
        </w:rPr>
      </w:pPr>
      <w:r w:rsidRPr="00625EFF">
        <w:rPr>
          <w:rFonts w:ascii="Tahoma" w:hAnsi="Tahoma" w:cs="Tahoma"/>
          <w:b/>
          <w:szCs w:val="22"/>
        </w:rPr>
        <w:t>DESIRED QUALIFICATIONS FOR PROMOTER:</w:t>
      </w:r>
    </w:p>
    <w:p w:rsidR="00625EFF" w:rsidRPr="00625EFF" w:rsidRDefault="00625EFF" w:rsidP="003235E1">
      <w:pPr>
        <w:pStyle w:val="DefaultText"/>
        <w:spacing w:after="0" w:line="360" w:lineRule="auto"/>
        <w:ind w:left="720"/>
        <w:jc w:val="both"/>
        <w:rPr>
          <w:rFonts w:ascii="Tahoma" w:hAnsi="Tahoma" w:cs="Tahoma"/>
          <w:szCs w:val="22"/>
        </w:rPr>
      </w:pPr>
    </w:p>
    <w:p w:rsidR="008A1489" w:rsidRDefault="00682DF6"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Any</w:t>
      </w:r>
      <w:r w:rsidR="00D32B91" w:rsidRPr="00625EFF">
        <w:rPr>
          <w:rFonts w:ascii="Tahoma" w:hAnsi="Tahoma" w:cs="Tahoma"/>
          <w:sz w:val="22"/>
          <w:szCs w:val="22"/>
        </w:rPr>
        <w:t xml:space="preserve">one can start this project. </w:t>
      </w:r>
    </w:p>
    <w:p w:rsidR="00625EFF" w:rsidRPr="00625EFF" w:rsidRDefault="00625EFF" w:rsidP="003235E1">
      <w:pPr>
        <w:pStyle w:val="DefaultText"/>
        <w:spacing w:after="0" w:line="360" w:lineRule="auto"/>
        <w:jc w:val="both"/>
        <w:rPr>
          <w:rFonts w:ascii="Tahoma" w:hAnsi="Tahoma" w:cs="Tahoma"/>
          <w:sz w:val="22"/>
          <w:szCs w:val="22"/>
        </w:rPr>
      </w:pPr>
    </w:p>
    <w:p w:rsidR="003044FB" w:rsidRDefault="00682DF6" w:rsidP="003235E1">
      <w:pPr>
        <w:pStyle w:val="DefaultText"/>
        <w:numPr>
          <w:ilvl w:val="0"/>
          <w:numId w:val="1"/>
        </w:numPr>
        <w:spacing w:after="0" w:line="360" w:lineRule="auto"/>
        <w:jc w:val="both"/>
        <w:rPr>
          <w:rFonts w:ascii="Tahoma" w:hAnsi="Tahoma" w:cs="Tahoma"/>
          <w:b/>
          <w:bCs/>
        </w:rPr>
      </w:pPr>
      <w:r w:rsidRPr="00625EFF">
        <w:rPr>
          <w:rFonts w:ascii="Tahoma" w:hAnsi="Tahoma" w:cs="Tahoma"/>
          <w:b/>
          <w:bCs/>
        </w:rPr>
        <w:t>INDUSTRY LOOKOUT AND TRENDS</w:t>
      </w:r>
    </w:p>
    <w:p w:rsidR="00625EFF" w:rsidRPr="00625EFF" w:rsidRDefault="00625EFF" w:rsidP="003235E1">
      <w:pPr>
        <w:pStyle w:val="DefaultText"/>
        <w:spacing w:after="0" w:line="360" w:lineRule="auto"/>
        <w:ind w:left="720"/>
        <w:jc w:val="both"/>
        <w:rPr>
          <w:rFonts w:ascii="Tahoma" w:hAnsi="Tahoma" w:cs="Tahoma"/>
          <w:b/>
          <w:bCs/>
        </w:rPr>
      </w:pPr>
    </w:p>
    <w:p w:rsidR="00495E45" w:rsidRDefault="00074DA6"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Iodized</w:t>
      </w:r>
      <w:r w:rsidR="00804E8A" w:rsidRPr="00625EFF">
        <w:rPr>
          <w:rFonts w:ascii="Tahoma" w:hAnsi="Tahoma" w:cs="Tahoma"/>
          <w:sz w:val="22"/>
          <w:szCs w:val="22"/>
        </w:rPr>
        <w:t xml:space="preserve"> salt (also spelled iodized salt) is table salt mixed with a minute amount of various salts of the element iodine. The ingestion of iodine prevents iodine deficiency. Worldwide, iodine deficiency affects about two billion people and is the leading preventable cause of intellectual and developmental disabilities. Deficiency also causes thyroid gland problems, including “endemic </w:t>
      </w:r>
      <w:r w:rsidRPr="00625EFF">
        <w:rPr>
          <w:rFonts w:ascii="Tahoma" w:hAnsi="Tahoma" w:cs="Tahoma"/>
          <w:sz w:val="22"/>
          <w:szCs w:val="22"/>
        </w:rPr>
        <w:t>goiter</w:t>
      </w:r>
      <w:r w:rsidR="00804E8A" w:rsidRPr="00625EFF">
        <w:rPr>
          <w:rFonts w:ascii="Tahoma" w:hAnsi="Tahoma" w:cs="Tahoma"/>
          <w:sz w:val="22"/>
          <w:szCs w:val="22"/>
        </w:rPr>
        <w:t>”. In many countries, iodine deficiency is a major public health problem that can be cheaply addressed by purposely adding small amounts of iodine to the sodium chloride salt.</w:t>
      </w:r>
    </w:p>
    <w:p w:rsidR="00625EFF" w:rsidRPr="00625EFF" w:rsidRDefault="00625EFF" w:rsidP="003235E1">
      <w:pPr>
        <w:pStyle w:val="DefaultText"/>
        <w:spacing w:after="0" w:line="360" w:lineRule="auto"/>
        <w:jc w:val="both"/>
        <w:rPr>
          <w:rFonts w:ascii="Tahoma" w:hAnsi="Tahoma" w:cs="Tahoma"/>
          <w:b/>
          <w:bCs/>
          <w:sz w:val="22"/>
          <w:szCs w:val="22"/>
        </w:rPr>
      </w:pPr>
    </w:p>
    <w:p w:rsidR="008A1489" w:rsidRPr="00625EFF" w:rsidRDefault="00D32B91" w:rsidP="003235E1">
      <w:pPr>
        <w:pStyle w:val="DefaultText"/>
        <w:numPr>
          <w:ilvl w:val="0"/>
          <w:numId w:val="1"/>
        </w:numPr>
        <w:spacing w:after="0" w:line="360" w:lineRule="auto"/>
        <w:jc w:val="both"/>
        <w:rPr>
          <w:rFonts w:ascii="Tahoma" w:hAnsi="Tahoma" w:cs="Tahoma"/>
          <w:b/>
          <w:bCs/>
        </w:rPr>
      </w:pPr>
      <w:r w:rsidRPr="00625EFF">
        <w:rPr>
          <w:rFonts w:ascii="Tahoma" w:hAnsi="Tahoma" w:cs="Tahoma"/>
          <w:b/>
          <w:szCs w:val="22"/>
        </w:rPr>
        <w:t>MARKET POTENTIAL AND MARKETING ISSUES, IF ANY:</w:t>
      </w:r>
    </w:p>
    <w:p w:rsidR="00625EFF" w:rsidRPr="00625EFF" w:rsidRDefault="00625EFF" w:rsidP="003235E1">
      <w:pPr>
        <w:pStyle w:val="DefaultText"/>
        <w:spacing w:after="0" w:line="360" w:lineRule="auto"/>
        <w:ind w:left="720"/>
        <w:jc w:val="both"/>
        <w:rPr>
          <w:rFonts w:ascii="Tahoma" w:hAnsi="Tahoma" w:cs="Tahoma"/>
          <w:b/>
          <w:bCs/>
        </w:rPr>
      </w:pPr>
    </w:p>
    <w:p w:rsidR="008A1489"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 xml:space="preserve">The manufacturing process is simple, producing iodized salt by iodinating common salt. India is the third largest salt producing country in the world after the US and China. The present demand for the iodized salt is estimated at 281,514 tons per annum. However, industry experts expect that the demand will reach 413,412 tons by the year 2020. At present there </w:t>
      </w:r>
      <w:r w:rsidRPr="00625EFF">
        <w:rPr>
          <w:rFonts w:ascii="Tahoma" w:hAnsi="Tahoma" w:cs="Tahoma"/>
          <w:sz w:val="22"/>
          <w:szCs w:val="22"/>
        </w:rPr>
        <w:lastRenderedPageBreak/>
        <w:t>are more than 40 iodization plants, among the 2 plants are vacuum evaporating and other plants are using wet spray refining process. The demand of iodized salt is more than 60 Lac tons per year as per the Ministry of Health survey. To meet this requirement, more production capacities are required. The bulk of the common salt produced in India goes for human consumption.  A good and</w:t>
      </w:r>
      <w:hyperlink r:id="rId19" w:tgtFrame="https://99businessideas.com/iodized-salt-manufacturing-business-plan/_blank" w:history="1">
        <w:r w:rsidRPr="00625EFF">
          <w:rPr>
            <w:rStyle w:val="Hyperlink"/>
            <w:rFonts w:ascii="Tahoma" w:eastAsia="SimSun" w:hAnsi="Tahoma" w:cs="Tahoma"/>
            <w:sz w:val="22"/>
            <w:szCs w:val="22"/>
          </w:rPr>
          <w:t xml:space="preserve"> </w:t>
        </w:r>
        <w:r w:rsidRPr="00625EFF">
          <w:rPr>
            <w:rStyle w:val="Hyperlink"/>
            <w:rFonts w:ascii="Tahoma" w:eastAsia="SimSun" w:hAnsi="Tahoma" w:cs="Tahoma"/>
            <w:color w:val="auto"/>
            <w:sz w:val="22"/>
            <w:szCs w:val="22"/>
            <w:u w:val="none"/>
          </w:rPr>
          <w:t>stable market</w:t>
        </w:r>
      </w:hyperlink>
      <w:r w:rsidRPr="00625EFF">
        <w:rPr>
          <w:rFonts w:ascii="Tahoma" w:hAnsi="Tahoma" w:cs="Tahoma"/>
          <w:sz w:val="22"/>
          <w:szCs w:val="22"/>
        </w:rPr>
        <w:t xml:space="preserve"> exist for this product. Common Salt is in the form of </w:t>
      </w:r>
      <w:r w:rsidR="00074DA6" w:rsidRPr="00625EFF">
        <w:rPr>
          <w:rFonts w:ascii="Tahoma" w:hAnsi="Tahoma" w:cs="Tahoma"/>
          <w:sz w:val="22"/>
          <w:szCs w:val="22"/>
        </w:rPr>
        <w:t>colorless</w:t>
      </w:r>
      <w:r w:rsidRPr="00625EFF">
        <w:rPr>
          <w:rFonts w:ascii="Tahoma" w:hAnsi="Tahoma" w:cs="Tahoma"/>
          <w:sz w:val="22"/>
          <w:szCs w:val="22"/>
        </w:rPr>
        <w:t xml:space="preserve"> cubic crystals. It precipitates when heated. It is readily soluble in water with pH value between 6.7-7.3 of aqueous solution. Iodized salt contains 25 ppm of Potassium Iodate (KIO3). </w:t>
      </w:r>
    </w:p>
    <w:p w:rsidR="00625EFF" w:rsidRPr="00625EFF" w:rsidRDefault="00625EFF" w:rsidP="003235E1">
      <w:pPr>
        <w:pStyle w:val="DefaultText"/>
        <w:spacing w:after="0" w:line="360" w:lineRule="auto"/>
        <w:jc w:val="both"/>
        <w:rPr>
          <w:rFonts w:ascii="Tahoma" w:hAnsi="Tahoma" w:cs="Tahoma"/>
          <w:sz w:val="22"/>
          <w:szCs w:val="22"/>
        </w:rPr>
      </w:pPr>
    </w:p>
    <w:p w:rsidR="008A1489" w:rsidRDefault="00D32B91" w:rsidP="003235E1">
      <w:pPr>
        <w:pStyle w:val="DefaultText"/>
        <w:numPr>
          <w:ilvl w:val="0"/>
          <w:numId w:val="1"/>
        </w:numPr>
        <w:spacing w:after="0" w:line="360" w:lineRule="auto"/>
        <w:jc w:val="both"/>
        <w:rPr>
          <w:rFonts w:ascii="Tahoma" w:hAnsi="Tahoma" w:cs="Tahoma"/>
          <w:b/>
          <w:szCs w:val="22"/>
        </w:rPr>
      </w:pPr>
      <w:r w:rsidRPr="00625EFF">
        <w:rPr>
          <w:rFonts w:ascii="Tahoma" w:hAnsi="Tahoma" w:cs="Tahoma"/>
          <w:b/>
          <w:szCs w:val="22"/>
        </w:rPr>
        <w:t xml:space="preserve">RAW MATERIAL REQUIREMENTS: </w:t>
      </w:r>
    </w:p>
    <w:p w:rsidR="00625EFF" w:rsidRPr="00625EFF" w:rsidRDefault="00625EFF" w:rsidP="003235E1">
      <w:pPr>
        <w:pStyle w:val="DefaultText"/>
        <w:spacing w:after="0" w:line="360" w:lineRule="auto"/>
        <w:ind w:left="720"/>
        <w:jc w:val="both"/>
        <w:rPr>
          <w:rFonts w:ascii="Tahoma" w:hAnsi="Tahoma" w:cs="Tahoma"/>
          <w:b/>
          <w:szCs w:val="22"/>
        </w:rPr>
      </w:pP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The unit will require a total connected load of 100 KVA and a maximum demand of 80 KVA. Water requirement is about 1500 KL per annum.</w:t>
      </w:r>
      <w:r w:rsidR="00074DA6">
        <w:rPr>
          <w:rFonts w:ascii="Tahoma" w:hAnsi="Tahoma" w:cs="Tahoma"/>
          <w:sz w:val="22"/>
          <w:szCs w:val="22"/>
        </w:rPr>
        <w:t xml:space="preserve"> </w:t>
      </w:r>
      <w:r w:rsidRPr="00625EFF">
        <w:rPr>
          <w:rFonts w:ascii="Tahoma" w:hAnsi="Tahoma" w:cs="Tahoma"/>
          <w:sz w:val="22"/>
          <w:szCs w:val="22"/>
          <w:lang w:eastAsia="zh-CN"/>
        </w:rPr>
        <w:t>The requirement of raw materials for the pro</w:t>
      </w:r>
      <w:r w:rsidRPr="00625EFF">
        <w:rPr>
          <w:rFonts w:ascii="Tahoma" w:hAnsi="Tahoma" w:cs="Tahoma"/>
          <w:sz w:val="22"/>
          <w:szCs w:val="22"/>
          <w:lang w:eastAsia="zh-CN"/>
        </w:rPr>
        <w:softHyphen/>
        <w:t xml:space="preserve">duction of 6000 Tonnes of </w:t>
      </w:r>
      <w:r w:rsidR="00074DA6" w:rsidRPr="00625EFF">
        <w:rPr>
          <w:rFonts w:ascii="Tahoma" w:hAnsi="Tahoma" w:cs="Tahoma"/>
          <w:sz w:val="22"/>
          <w:szCs w:val="22"/>
          <w:lang w:eastAsia="zh-CN"/>
        </w:rPr>
        <w:t>Iodized</w:t>
      </w:r>
      <w:r w:rsidRPr="00625EFF">
        <w:rPr>
          <w:rFonts w:ascii="Tahoma" w:hAnsi="Tahoma" w:cs="Tahoma"/>
          <w:sz w:val="22"/>
          <w:szCs w:val="22"/>
          <w:lang w:eastAsia="zh-CN"/>
        </w:rPr>
        <w:t xml:space="preserve"> Salt per annum is as under:</w:t>
      </w: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lang w:eastAsia="zh-CN"/>
        </w:rPr>
        <w:t>Raw Salt                        :              6000 MT</w:t>
      </w: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lang w:eastAsia="zh-CN"/>
        </w:rPr>
        <w:t>Potassium lodate            :               3000 Kg</w:t>
      </w:r>
    </w:p>
    <w:p w:rsidR="00270AAA" w:rsidRPr="00625EFF" w:rsidRDefault="00270AAA" w:rsidP="003235E1">
      <w:pPr>
        <w:pStyle w:val="DefaultText"/>
        <w:spacing w:after="0" w:line="360" w:lineRule="auto"/>
        <w:jc w:val="both"/>
        <w:rPr>
          <w:rFonts w:ascii="Tahoma" w:hAnsi="Tahoma" w:cs="Tahoma"/>
        </w:rPr>
      </w:pPr>
    </w:p>
    <w:p w:rsidR="008A1489" w:rsidRDefault="00D32B91" w:rsidP="003235E1">
      <w:pPr>
        <w:pStyle w:val="DefaultText"/>
        <w:numPr>
          <w:ilvl w:val="0"/>
          <w:numId w:val="1"/>
        </w:numPr>
        <w:spacing w:after="0" w:line="360" w:lineRule="auto"/>
        <w:jc w:val="both"/>
        <w:rPr>
          <w:rFonts w:ascii="Tahoma" w:hAnsi="Tahoma" w:cs="Tahoma"/>
          <w:b/>
          <w:szCs w:val="22"/>
        </w:rPr>
      </w:pPr>
      <w:r w:rsidRPr="00625EFF">
        <w:rPr>
          <w:rFonts w:ascii="Tahoma" w:hAnsi="Tahoma" w:cs="Tahoma"/>
          <w:b/>
          <w:szCs w:val="22"/>
        </w:rPr>
        <w:t>MANUFACTURING PROCESS:</w:t>
      </w:r>
    </w:p>
    <w:p w:rsidR="00625EFF" w:rsidRPr="00625EFF" w:rsidRDefault="00625EFF" w:rsidP="003235E1">
      <w:pPr>
        <w:pStyle w:val="DefaultText"/>
        <w:spacing w:after="0" w:line="360" w:lineRule="auto"/>
        <w:ind w:left="720"/>
        <w:jc w:val="both"/>
        <w:rPr>
          <w:rFonts w:ascii="Tahoma" w:hAnsi="Tahoma" w:cs="Tahoma"/>
          <w:b/>
          <w:szCs w:val="22"/>
        </w:rPr>
      </w:pPr>
    </w:p>
    <w:p w:rsidR="008A1489"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 xml:space="preserve">The Raw Salt is fed to conical shaped hopper and is crushed with a High carbon steel Roll crusher to the size of 2-3 mm. This salt is conveyed through an inclined conveyor to discharge point at ground. The 0.1% aqueous solution of potassium lodate is sprayed over a mixing bed of salt of thickness 10-15cm, by air pressure. This </w:t>
      </w:r>
      <w:r w:rsidR="00074DA6" w:rsidRPr="00625EFF">
        <w:rPr>
          <w:rFonts w:ascii="Tahoma" w:hAnsi="Tahoma" w:cs="Tahoma"/>
          <w:sz w:val="22"/>
          <w:szCs w:val="22"/>
        </w:rPr>
        <w:t>iodized</w:t>
      </w:r>
      <w:r w:rsidRPr="00625EFF">
        <w:rPr>
          <w:rFonts w:ascii="Tahoma" w:hAnsi="Tahoma" w:cs="Tahoma"/>
          <w:sz w:val="22"/>
          <w:szCs w:val="22"/>
        </w:rPr>
        <w:t xml:space="preserve"> salt in mixed in a horizontal mixer for uniform mixing of Iodine. This salt is bagged from the hopper in fixed amount. </w:t>
      </w:r>
      <w:r w:rsidR="00074DA6" w:rsidRPr="00625EFF">
        <w:rPr>
          <w:rFonts w:ascii="Tahoma" w:hAnsi="Tahoma" w:cs="Tahoma"/>
          <w:sz w:val="22"/>
          <w:szCs w:val="22"/>
        </w:rPr>
        <w:t>Alternatively</w:t>
      </w:r>
      <w:r w:rsidRPr="00625EFF">
        <w:rPr>
          <w:rFonts w:ascii="Tahoma" w:hAnsi="Tahoma" w:cs="Tahoma"/>
          <w:sz w:val="22"/>
          <w:szCs w:val="22"/>
        </w:rPr>
        <w:t xml:space="preserve"> it can be packed in one Kg poly pack for direct sales.</w:t>
      </w:r>
    </w:p>
    <w:p w:rsidR="00625EFF" w:rsidRPr="00625EFF" w:rsidRDefault="00625EFF" w:rsidP="003235E1">
      <w:pPr>
        <w:pStyle w:val="DefaultText"/>
        <w:spacing w:after="0" w:line="360" w:lineRule="auto"/>
        <w:jc w:val="both"/>
        <w:rPr>
          <w:rFonts w:ascii="Tahoma" w:hAnsi="Tahoma" w:cs="Tahoma"/>
          <w:sz w:val="22"/>
          <w:szCs w:val="22"/>
          <w:lang w:eastAsia="zh-CN"/>
        </w:rPr>
      </w:pPr>
    </w:p>
    <w:p w:rsidR="008A1489" w:rsidRPr="00625EFF" w:rsidRDefault="00D32B91" w:rsidP="003235E1">
      <w:pPr>
        <w:pStyle w:val="DefaultText"/>
        <w:numPr>
          <w:ilvl w:val="0"/>
          <w:numId w:val="1"/>
        </w:numPr>
        <w:spacing w:after="0" w:line="360" w:lineRule="auto"/>
        <w:jc w:val="both"/>
        <w:rPr>
          <w:rFonts w:ascii="Tahoma" w:hAnsi="Tahoma" w:cs="Tahoma"/>
          <w:sz w:val="22"/>
          <w:szCs w:val="22"/>
        </w:rPr>
      </w:pPr>
      <w:r w:rsidRPr="00625EFF">
        <w:rPr>
          <w:rFonts w:ascii="Tahoma" w:hAnsi="Tahoma" w:cs="Tahoma"/>
          <w:b/>
          <w:bCs/>
        </w:rPr>
        <w:t xml:space="preserve">MANPOWER </w:t>
      </w:r>
      <w:proofErr w:type="gramStart"/>
      <w:r w:rsidRPr="00625EFF">
        <w:rPr>
          <w:rFonts w:ascii="Tahoma" w:hAnsi="Tahoma" w:cs="Tahoma"/>
          <w:b/>
          <w:bCs/>
        </w:rPr>
        <w:t>REQUIREMENT :</w:t>
      </w:r>
      <w:proofErr w:type="gramEnd"/>
      <w:r w:rsidRPr="00625EFF">
        <w:rPr>
          <w:rFonts w:ascii="Tahoma" w:hAnsi="Tahoma" w:cs="Tahoma"/>
          <w:b/>
          <w:bCs/>
        </w:rPr>
        <w:t xml:space="preserve"> </w:t>
      </w:r>
    </w:p>
    <w:p w:rsidR="00625EFF" w:rsidRPr="00625EFF" w:rsidRDefault="00625EFF" w:rsidP="003235E1">
      <w:pPr>
        <w:pStyle w:val="DefaultText"/>
        <w:spacing w:after="0" w:line="360" w:lineRule="auto"/>
        <w:ind w:left="720"/>
        <w:jc w:val="both"/>
        <w:rPr>
          <w:rFonts w:ascii="Tahoma" w:hAnsi="Tahoma" w:cs="Tahoma"/>
          <w:sz w:val="22"/>
          <w:szCs w:val="22"/>
        </w:rPr>
      </w:pPr>
    </w:p>
    <w:p w:rsidR="008A1489" w:rsidRDefault="00D32B91" w:rsidP="003235E1">
      <w:pPr>
        <w:pStyle w:val="DefaultText"/>
        <w:spacing w:after="0" w:line="360" w:lineRule="auto"/>
        <w:jc w:val="both"/>
        <w:rPr>
          <w:rFonts w:ascii="Tahoma" w:hAnsi="Tahoma" w:cs="Tahoma"/>
          <w:b/>
          <w:sz w:val="22"/>
          <w:szCs w:val="22"/>
        </w:rPr>
      </w:pPr>
      <w:r w:rsidRPr="00625EFF">
        <w:rPr>
          <w:rFonts w:ascii="Tahoma" w:hAnsi="Tahoma" w:cs="Tahoma"/>
          <w:sz w:val="22"/>
          <w:szCs w:val="22"/>
        </w:rPr>
        <w:t>The enterprise requires 10 employees as detailed below</w:t>
      </w:r>
      <w:r w:rsidRPr="00625EFF">
        <w:rPr>
          <w:rFonts w:ascii="Tahoma" w:hAnsi="Tahoma" w:cs="Tahoma"/>
          <w:b/>
          <w:sz w:val="22"/>
          <w:szCs w:val="22"/>
        </w:rPr>
        <w:t>:</w:t>
      </w:r>
    </w:p>
    <w:p w:rsidR="00DC62C3" w:rsidRPr="00625EFF" w:rsidRDefault="00DC62C3" w:rsidP="003235E1">
      <w:pPr>
        <w:pStyle w:val="DefaultText"/>
        <w:spacing w:after="0" w:line="360" w:lineRule="auto"/>
        <w:jc w:val="both"/>
        <w:rPr>
          <w:rFonts w:ascii="Tahoma" w:hAnsi="Tahoma" w:cs="Tahoma"/>
          <w:b/>
          <w:sz w:val="22"/>
          <w:szCs w:val="22"/>
        </w:rPr>
      </w:pPr>
    </w:p>
    <w:tbl>
      <w:tblPr>
        <w:tblW w:w="963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gridCol w:w="960"/>
      </w:tblGrid>
      <w:tr w:rsidR="008A1489" w:rsidRPr="00625EFF">
        <w:trPr>
          <w:trHeight w:val="480"/>
        </w:trPr>
        <w:tc>
          <w:tcPr>
            <w:tcW w:w="705" w:type="dxa"/>
            <w:tcBorders>
              <w:top w:val="single" w:sz="4" w:space="0" w:color="auto"/>
              <w:left w:val="single" w:sz="4" w:space="0" w:color="auto"/>
              <w:bottom w:val="single" w:sz="4" w:space="0" w:color="auto"/>
              <w:right w:val="single" w:sz="4" w:space="0" w:color="auto"/>
            </w:tcBorders>
            <w:shd w:val="clear" w:color="auto" w:fill="D8D8D8"/>
          </w:tcPr>
          <w:p w:rsidR="008A1489" w:rsidRPr="00625EFF" w:rsidRDefault="00D32B91" w:rsidP="003235E1">
            <w:pPr>
              <w:spacing w:after="0" w:line="360" w:lineRule="auto"/>
              <w:jc w:val="center"/>
              <w:textAlignment w:val="top"/>
              <w:rPr>
                <w:rFonts w:ascii="Tahoma" w:eastAsia="Tahoma" w:hAnsi="Tahoma" w:cs="Tahoma"/>
                <w:b/>
                <w:color w:val="000000"/>
                <w:sz w:val="20"/>
                <w:szCs w:val="20"/>
              </w:rPr>
            </w:pPr>
            <w:r w:rsidRPr="00625EFF">
              <w:rPr>
                <w:rFonts w:ascii="Tahoma" w:eastAsia="Tahoma" w:hAnsi="Tahoma" w:cs="Tahoma"/>
                <w:b/>
                <w:color w:val="000000"/>
                <w:sz w:val="20"/>
                <w:szCs w:val="20"/>
                <w:lang w:eastAsia="zh-CN"/>
              </w:rPr>
              <w:lastRenderedPageBreak/>
              <w:t>Sr. No.</w:t>
            </w:r>
          </w:p>
        </w:tc>
        <w:tc>
          <w:tcPr>
            <w:tcW w:w="2250" w:type="dxa"/>
            <w:tcBorders>
              <w:top w:val="single" w:sz="4" w:space="0" w:color="auto"/>
              <w:left w:val="single" w:sz="4" w:space="0" w:color="auto"/>
              <w:bottom w:val="single" w:sz="4" w:space="0" w:color="auto"/>
              <w:right w:val="single" w:sz="4" w:space="0" w:color="auto"/>
            </w:tcBorders>
            <w:shd w:val="clear" w:color="auto" w:fill="D8D8D8"/>
          </w:tcPr>
          <w:p w:rsidR="008A1489" w:rsidRPr="00625EFF" w:rsidRDefault="00D32B91" w:rsidP="003235E1">
            <w:pPr>
              <w:spacing w:after="0" w:line="360" w:lineRule="auto"/>
              <w:jc w:val="center"/>
              <w:textAlignment w:val="top"/>
              <w:rPr>
                <w:rFonts w:ascii="Tahoma" w:eastAsia="Tahoma" w:hAnsi="Tahoma" w:cs="Tahoma"/>
                <w:b/>
                <w:color w:val="000000"/>
                <w:sz w:val="20"/>
                <w:szCs w:val="20"/>
              </w:rPr>
            </w:pPr>
            <w:r w:rsidRPr="00625EFF">
              <w:rPr>
                <w:rFonts w:ascii="Tahoma" w:eastAsia="Tahoma" w:hAnsi="Tahoma" w:cs="Tahoma"/>
                <w:b/>
                <w:color w:val="000000"/>
                <w:sz w:val="20"/>
                <w:szCs w:val="20"/>
                <w:lang w:eastAsia="zh-CN"/>
              </w:rPr>
              <w:t>Designation</w:t>
            </w:r>
          </w:p>
        </w:tc>
        <w:tc>
          <w:tcPr>
            <w:tcW w:w="915" w:type="dxa"/>
            <w:tcBorders>
              <w:top w:val="single" w:sz="4" w:space="0" w:color="auto"/>
              <w:left w:val="single" w:sz="4" w:space="0" w:color="auto"/>
              <w:bottom w:val="single" w:sz="4" w:space="0" w:color="auto"/>
              <w:right w:val="single" w:sz="4" w:space="0" w:color="auto"/>
            </w:tcBorders>
            <w:shd w:val="clear" w:color="auto" w:fill="D8D8D8"/>
          </w:tcPr>
          <w:p w:rsidR="008A1489" w:rsidRPr="00625EFF" w:rsidRDefault="00625EFF" w:rsidP="003235E1">
            <w:pPr>
              <w:spacing w:after="0" w:line="360" w:lineRule="auto"/>
              <w:jc w:val="center"/>
              <w:textAlignment w:val="top"/>
              <w:rPr>
                <w:rFonts w:ascii="Tahoma" w:eastAsia="Tahoma" w:hAnsi="Tahoma" w:cs="Tahoma"/>
                <w:b/>
                <w:color w:val="000000"/>
                <w:sz w:val="20"/>
                <w:szCs w:val="20"/>
              </w:rPr>
            </w:pPr>
            <w:r w:rsidRPr="00625EFF">
              <w:rPr>
                <w:rFonts w:ascii="Tahoma" w:eastAsia="Tahoma" w:hAnsi="Tahoma" w:cs="Tahoma"/>
                <w:b/>
                <w:color w:val="000000"/>
                <w:sz w:val="20"/>
                <w:szCs w:val="20"/>
                <w:lang w:eastAsia="zh-CN"/>
              </w:rPr>
              <w:t>Salary</w:t>
            </w:r>
          </w:p>
        </w:tc>
        <w:tc>
          <w:tcPr>
            <w:tcW w:w="960" w:type="dxa"/>
            <w:tcBorders>
              <w:top w:val="single" w:sz="4" w:space="0" w:color="auto"/>
              <w:left w:val="single" w:sz="4" w:space="0" w:color="auto"/>
              <w:bottom w:val="single" w:sz="4" w:space="0" w:color="auto"/>
              <w:right w:val="single" w:sz="4" w:space="0" w:color="auto"/>
            </w:tcBorders>
            <w:shd w:val="clear" w:color="auto" w:fill="D8D8D8"/>
          </w:tcPr>
          <w:p w:rsidR="008A1489" w:rsidRPr="00625EFF" w:rsidRDefault="00625EFF" w:rsidP="003235E1">
            <w:pPr>
              <w:spacing w:after="0" w:line="360" w:lineRule="auto"/>
              <w:jc w:val="center"/>
              <w:textAlignment w:val="top"/>
              <w:rPr>
                <w:rFonts w:ascii="Tahoma" w:eastAsia="Tahoma" w:hAnsi="Tahoma" w:cs="Tahoma"/>
                <w:b/>
                <w:color w:val="000000"/>
                <w:sz w:val="20"/>
                <w:szCs w:val="20"/>
              </w:rPr>
            </w:pPr>
            <w:r w:rsidRPr="00625EFF">
              <w:rPr>
                <w:rFonts w:ascii="Tahoma" w:eastAsia="Tahoma" w:hAnsi="Tahoma" w:cs="Tahoma"/>
                <w:b/>
                <w:color w:val="000000"/>
                <w:sz w:val="20"/>
                <w:szCs w:val="20"/>
                <w:lang w:eastAsia="zh-CN"/>
              </w:rPr>
              <w:t>Salary ₹</w:t>
            </w:r>
          </w:p>
        </w:tc>
        <w:tc>
          <w:tcPr>
            <w:tcW w:w="960" w:type="dxa"/>
            <w:tcBorders>
              <w:top w:val="single" w:sz="4" w:space="0" w:color="auto"/>
              <w:left w:val="single" w:sz="4" w:space="0" w:color="auto"/>
              <w:bottom w:val="single" w:sz="4" w:space="0" w:color="auto"/>
              <w:right w:val="single" w:sz="4" w:space="0" w:color="auto"/>
            </w:tcBorders>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Number</w:t>
            </w:r>
          </w:p>
        </w:tc>
        <w:tc>
          <w:tcPr>
            <w:tcW w:w="960" w:type="dxa"/>
            <w:tcBorders>
              <w:top w:val="single" w:sz="4" w:space="0" w:color="auto"/>
              <w:left w:val="single" w:sz="4" w:space="0" w:color="auto"/>
              <w:bottom w:val="single" w:sz="4" w:space="0" w:color="auto"/>
              <w:right w:val="single" w:sz="4" w:space="0" w:color="auto"/>
            </w:tcBorders>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Number</w:t>
            </w:r>
          </w:p>
        </w:tc>
        <w:tc>
          <w:tcPr>
            <w:tcW w:w="960" w:type="dxa"/>
            <w:tcBorders>
              <w:top w:val="single" w:sz="4" w:space="0" w:color="auto"/>
              <w:left w:val="single" w:sz="4" w:space="0" w:color="auto"/>
              <w:bottom w:val="single" w:sz="4" w:space="0" w:color="auto"/>
              <w:right w:val="single" w:sz="4" w:space="0" w:color="auto"/>
            </w:tcBorders>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Number</w:t>
            </w:r>
          </w:p>
        </w:tc>
        <w:tc>
          <w:tcPr>
            <w:tcW w:w="960" w:type="dxa"/>
            <w:tcBorders>
              <w:top w:val="single" w:sz="4" w:space="0" w:color="auto"/>
              <w:left w:val="single" w:sz="4" w:space="0" w:color="auto"/>
              <w:bottom w:val="single" w:sz="4" w:space="0" w:color="auto"/>
              <w:right w:val="single" w:sz="4" w:space="0" w:color="auto"/>
            </w:tcBorders>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Number</w:t>
            </w:r>
          </w:p>
        </w:tc>
        <w:tc>
          <w:tcPr>
            <w:tcW w:w="960" w:type="dxa"/>
            <w:tcBorders>
              <w:top w:val="single" w:sz="4" w:space="0" w:color="auto"/>
              <w:left w:val="single" w:sz="4" w:space="0" w:color="auto"/>
              <w:bottom w:val="single" w:sz="4" w:space="0" w:color="auto"/>
              <w:right w:val="single" w:sz="4" w:space="0" w:color="auto"/>
            </w:tcBorders>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Number</w:t>
            </w:r>
          </w:p>
        </w:tc>
      </w:tr>
      <w:tr w:rsidR="008A1489" w:rsidRPr="00625EF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625EFF" w:rsidP="003235E1">
            <w:pPr>
              <w:spacing w:after="0" w:line="360" w:lineRule="auto"/>
              <w:textAlignment w:val="top"/>
              <w:rPr>
                <w:rFonts w:ascii="Tahoma" w:eastAsia="Tahoma" w:hAnsi="Tahoma" w:cs="Tahoma"/>
                <w:b/>
                <w:color w:val="000000"/>
                <w:sz w:val="20"/>
                <w:szCs w:val="20"/>
              </w:rPr>
            </w:pPr>
            <w:r w:rsidRPr="00625EFF">
              <w:rPr>
                <w:rFonts w:ascii="Tahoma" w:eastAsia="Tahoma" w:hAnsi="Tahoma" w:cs="Tahoma"/>
                <w:b/>
                <w:color w:val="000000"/>
                <w:sz w:val="20"/>
                <w:szCs w:val="20"/>
                <w:lang w:eastAsia="zh-CN"/>
              </w:rPr>
              <w:t>Working Staff</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29531D" w:rsidRDefault="0029531D" w:rsidP="003235E1">
            <w:pPr>
              <w:spacing w:after="0" w:line="360" w:lineRule="auto"/>
              <w:jc w:val="center"/>
              <w:textAlignment w:val="top"/>
              <w:rPr>
                <w:rFonts w:ascii="Tahoma" w:eastAsia="Tahoma" w:hAnsi="Tahoma" w:cs="Tahoma"/>
                <w:b/>
                <w:color w:val="000000"/>
                <w:sz w:val="20"/>
                <w:szCs w:val="20"/>
              </w:rPr>
            </w:pPr>
            <w:r w:rsidRPr="0029531D">
              <w:rPr>
                <w:rFonts w:ascii="Tahoma" w:eastAsia="Tahoma" w:hAnsi="Tahoma" w:cs="Tahoma"/>
                <w:b/>
                <w:color w:val="000000"/>
                <w:sz w:val="20"/>
                <w:szCs w:val="20"/>
                <w:lang w:eastAsia="zh-CN"/>
              </w:rPr>
              <w:t>Per Annum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Year-1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Year-2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Year-3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Year-4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Year-5</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Production Manager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18000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18000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Operators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20000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40000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Helpers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48000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4</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rPr>
                <w:rFonts w:ascii="Tahoma" w:hAnsi="Tahoma" w:cs="Tahoma"/>
                <w:color w:val="000000"/>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106000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7</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Fixed Staff:</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ahoma" w:hAnsi="Tahoma" w:cs="Tahoma"/>
                <w:color w:val="000000"/>
                <w:sz w:val="20"/>
                <w:szCs w:val="20"/>
              </w:rPr>
            </w:pP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Admin Manager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15000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15000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Accounts/Assistant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12500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12500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textAlignment w:val="top"/>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r>
      <w:tr w:rsidR="008A1489" w:rsidRPr="00625EFF">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Office Boy</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9000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9000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r>
      <w:tr w:rsidR="008A1489" w:rsidRPr="00625EFF">
        <w:trPr>
          <w:trHeight w:val="28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625EFF" w:rsidP="003235E1">
            <w:pPr>
              <w:spacing w:after="0" w:line="360" w:lineRule="auto"/>
              <w:textAlignment w:val="center"/>
              <w:rPr>
                <w:rFonts w:ascii="Tahoma" w:eastAsia="Tahoma" w:hAnsi="Tahoma" w:cs="Tahoma"/>
                <w:i/>
                <w:color w:val="000000"/>
                <w:sz w:val="20"/>
                <w:szCs w:val="20"/>
              </w:rPr>
            </w:pPr>
            <w:r w:rsidRPr="00625EFF">
              <w:rPr>
                <w:rFonts w:ascii="Tahoma" w:eastAsia="Tahoma" w:hAnsi="Tahoma" w:cs="Tahoma"/>
                <w:i/>
                <w:color w:val="000000"/>
                <w:sz w:val="20"/>
                <w:szCs w:val="20"/>
                <w:lang w:eastAsia="zh-CN"/>
              </w:rPr>
              <w:t>Sub-Total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36500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r>
      <w:tr w:rsidR="008A1489" w:rsidRPr="00625EFF">
        <w:trPr>
          <w:trHeight w:val="28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142500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10</w:t>
            </w:r>
          </w:p>
        </w:tc>
      </w:tr>
    </w:tbl>
    <w:p w:rsidR="008A1489" w:rsidRPr="00625EFF" w:rsidRDefault="008A1489" w:rsidP="003235E1">
      <w:pPr>
        <w:pStyle w:val="DefaultText"/>
        <w:spacing w:after="0" w:line="360" w:lineRule="auto"/>
        <w:jc w:val="both"/>
        <w:rPr>
          <w:rFonts w:ascii="Tahoma" w:hAnsi="Tahoma" w:cs="Tahoma"/>
          <w:szCs w:val="22"/>
        </w:rPr>
      </w:pPr>
    </w:p>
    <w:p w:rsidR="0029531D" w:rsidRPr="00DC62C3" w:rsidRDefault="00D32B91" w:rsidP="00DC62C3">
      <w:pPr>
        <w:pStyle w:val="DefaultText"/>
        <w:numPr>
          <w:ilvl w:val="0"/>
          <w:numId w:val="1"/>
        </w:numPr>
        <w:spacing w:after="0" w:line="360" w:lineRule="auto"/>
        <w:jc w:val="both"/>
        <w:rPr>
          <w:rFonts w:ascii="Tahoma" w:hAnsi="Tahoma" w:cs="Tahoma"/>
          <w:szCs w:val="22"/>
        </w:rPr>
      </w:pPr>
      <w:r w:rsidRPr="00625EFF">
        <w:rPr>
          <w:rFonts w:ascii="Tahoma" w:hAnsi="Tahoma" w:cs="Tahoma"/>
          <w:b/>
          <w:szCs w:val="22"/>
        </w:rPr>
        <w:t>IMPLEMENTATION SCHEDULE:</w:t>
      </w:r>
    </w:p>
    <w:p w:rsidR="008A1489" w:rsidRPr="00625EFF" w:rsidRDefault="00D32B91" w:rsidP="003235E1">
      <w:pPr>
        <w:pStyle w:val="DefaultText"/>
        <w:spacing w:after="0" w:line="360" w:lineRule="auto"/>
        <w:ind w:left="360"/>
        <w:jc w:val="both"/>
        <w:rPr>
          <w:rFonts w:ascii="Tahoma" w:hAnsi="Tahoma" w:cs="Tahoma"/>
          <w:sz w:val="22"/>
          <w:szCs w:val="22"/>
        </w:rPr>
      </w:pPr>
      <w:r w:rsidRPr="00625EFF">
        <w:rPr>
          <w:rFonts w:ascii="Tahoma" w:hAnsi="Tahoma" w:cs="Tahoma"/>
          <w:sz w:val="22"/>
          <w:szCs w:val="22"/>
        </w:rPr>
        <w:t>The project can be implemented in 4 months’ time as detailed below:</w:t>
      </w:r>
    </w:p>
    <w:tbl>
      <w:tblPr>
        <w:tblW w:w="8424" w:type="dxa"/>
        <w:jc w:val="center"/>
        <w:tblLayout w:type="fixed"/>
        <w:tblLook w:val="04A0" w:firstRow="1" w:lastRow="0" w:firstColumn="1" w:lastColumn="0" w:noHBand="0" w:noVBand="1"/>
      </w:tblPr>
      <w:tblGrid>
        <w:gridCol w:w="1025"/>
        <w:gridCol w:w="5629"/>
        <w:gridCol w:w="1770"/>
      </w:tblGrid>
      <w:tr w:rsidR="008A1489" w:rsidRPr="00625EFF">
        <w:trPr>
          <w:trHeight w:hRule="exact" w:val="360"/>
          <w:jc w:val="center"/>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1489" w:rsidRPr="00625EFF" w:rsidRDefault="00D32B91" w:rsidP="003235E1">
            <w:pPr>
              <w:spacing w:after="0" w:line="360" w:lineRule="auto"/>
              <w:jc w:val="center"/>
              <w:rPr>
                <w:rFonts w:ascii="Tahoma" w:eastAsia="Times New Roman" w:hAnsi="Tahoma" w:cs="Tahoma"/>
                <w:b/>
                <w:color w:val="000000"/>
                <w:sz w:val="20"/>
                <w:szCs w:val="22"/>
                <w:lang w:bidi="ar-SA"/>
              </w:rPr>
            </w:pPr>
            <w:r w:rsidRPr="00625EFF">
              <w:rPr>
                <w:rFonts w:ascii="Tahoma" w:eastAsia="Times New Roman" w:hAnsi="Tahoma" w:cs="Tahoma"/>
                <w:b/>
                <w:color w:val="000000"/>
                <w:sz w:val="20"/>
                <w:szCs w:val="22"/>
                <w:lang w:bidi="ar-SA"/>
              </w:rPr>
              <w:t>Sr. No.</w:t>
            </w:r>
          </w:p>
        </w:tc>
        <w:tc>
          <w:tcPr>
            <w:tcW w:w="5629" w:type="dxa"/>
            <w:tcBorders>
              <w:top w:val="single" w:sz="4" w:space="0" w:color="auto"/>
              <w:left w:val="nil"/>
              <w:bottom w:val="single" w:sz="4" w:space="0" w:color="auto"/>
              <w:right w:val="single" w:sz="4" w:space="0" w:color="auto"/>
            </w:tcBorders>
            <w:shd w:val="clear" w:color="auto" w:fill="D9D9D9" w:themeFill="background1" w:themeFillShade="D9"/>
          </w:tcPr>
          <w:p w:rsidR="008A1489" w:rsidRPr="00625EFF" w:rsidRDefault="00D32B91" w:rsidP="003235E1">
            <w:pPr>
              <w:spacing w:after="0" w:line="360" w:lineRule="auto"/>
              <w:jc w:val="center"/>
              <w:rPr>
                <w:rFonts w:ascii="Tahoma" w:eastAsia="Times New Roman" w:hAnsi="Tahoma" w:cs="Tahoma"/>
                <w:b/>
                <w:color w:val="000000"/>
                <w:sz w:val="20"/>
                <w:szCs w:val="22"/>
                <w:lang w:bidi="ar-SA"/>
              </w:rPr>
            </w:pPr>
            <w:r w:rsidRPr="00625EFF">
              <w:rPr>
                <w:rFonts w:ascii="Tahoma" w:eastAsia="Times New Roman" w:hAnsi="Tahoma" w:cs="Tahoma"/>
                <w:b/>
                <w:color w:val="000000"/>
                <w:sz w:val="20"/>
                <w:szCs w:val="22"/>
                <w:lang w:bidi="ar-SA"/>
              </w:rPr>
              <w:t>Activity</w:t>
            </w:r>
          </w:p>
        </w:tc>
        <w:tc>
          <w:tcPr>
            <w:tcW w:w="1770" w:type="dxa"/>
            <w:tcBorders>
              <w:top w:val="single" w:sz="4" w:space="0" w:color="auto"/>
              <w:left w:val="nil"/>
              <w:bottom w:val="single" w:sz="4" w:space="0" w:color="auto"/>
              <w:right w:val="single" w:sz="4" w:space="0" w:color="000000"/>
            </w:tcBorders>
            <w:shd w:val="clear" w:color="auto" w:fill="D9D9D9" w:themeFill="background1" w:themeFillShade="D9"/>
          </w:tcPr>
          <w:p w:rsidR="008A1489" w:rsidRPr="00625EFF" w:rsidRDefault="00D32B91" w:rsidP="003235E1">
            <w:pPr>
              <w:spacing w:after="0" w:line="360" w:lineRule="auto"/>
              <w:jc w:val="center"/>
              <w:rPr>
                <w:rFonts w:ascii="Tahoma" w:eastAsia="Times New Roman" w:hAnsi="Tahoma" w:cs="Tahoma"/>
                <w:b/>
                <w:color w:val="000000"/>
                <w:sz w:val="20"/>
                <w:szCs w:val="22"/>
                <w:lang w:bidi="ar-SA"/>
              </w:rPr>
            </w:pPr>
            <w:r w:rsidRPr="00625EFF">
              <w:rPr>
                <w:rFonts w:ascii="Tahoma" w:eastAsia="Times New Roman" w:hAnsi="Tahoma" w:cs="Tahoma"/>
                <w:b/>
                <w:color w:val="000000"/>
                <w:sz w:val="20"/>
                <w:szCs w:val="22"/>
                <w:lang w:bidi="ar-SA"/>
              </w:rPr>
              <w:t>Time Required</w:t>
            </w:r>
          </w:p>
          <w:p w:rsidR="008A1489" w:rsidRPr="00625EFF" w:rsidRDefault="00D32B91" w:rsidP="003235E1">
            <w:pPr>
              <w:spacing w:after="0" w:line="360" w:lineRule="auto"/>
              <w:jc w:val="center"/>
              <w:rPr>
                <w:rFonts w:ascii="Tahoma" w:eastAsia="Times New Roman" w:hAnsi="Tahoma" w:cs="Tahoma"/>
                <w:b/>
                <w:color w:val="000000"/>
                <w:sz w:val="20"/>
                <w:szCs w:val="22"/>
                <w:lang w:bidi="ar-SA"/>
              </w:rPr>
            </w:pPr>
            <w:r w:rsidRPr="00625EFF">
              <w:rPr>
                <w:rFonts w:ascii="Tahoma" w:eastAsia="Times New Roman" w:hAnsi="Tahoma" w:cs="Tahoma"/>
                <w:b/>
                <w:i/>
                <w:iCs/>
                <w:color w:val="000000"/>
                <w:sz w:val="20"/>
                <w:szCs w:val="22"/>
                <w:lang w:bidi="ar-SA"/>
              </w:rPr>
              <w:t>(in months)</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1</w:t>
            </w: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Acquisition of premises</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2.00</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2</w:t>
            </w: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Construction (if applicable)</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2.50</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3</w:t>
            </w: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Procurement &amp; installation of Plant &amp; Machinery</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2.50</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4</w:t>
            </w: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Arrangement of Finance</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1.00</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5</w:t>
            </w: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Recruitment of required manpower</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1.00</w:t>
            </w:r>
          </w:p>
        </w:tc>
      </w:tr>
      <w:tr w:rsidR="008A1489" w:rsidRPr="00625EFF">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8A1489" w:rsidRPr="00625EFF" w:rsidRDefault="008A1489" w:rsidP="003235E1">
            <w:pPr>
              <w:spacing w:after="0" w:line="360" w:lineRule="auto"/>
              <w:jc w:val="center"/>
              <w:rPr>
                <w:rFonts w:ascii="Tahoma" w:eastAsia="Times New Roman" w:hAnsi="Tahoma" w:cs="Tahoma"/>
                <w:color w:val="000000"/>
                <w:sz w:val="20"/>
                <w:szCs w:val="22"/>
                <w:lang w:bidi="ar-SA"/>
              </w:rPr>
            </w:pPr>
          </w:p>
        </w:tc>
        <w:tc>
          <w:tcPr>
            <w:tcW w:w="5629"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both"/>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Total time required</w:t>
            </w:r>
            <w:r w:rsidRPr="00625EFF">
              <w:rPr>
                <w:rFonts w:ascii="Tahoma" w:eastAsia="Times New Roman" w:hAnsi="Tahoma" w:cs="Tahoma"/>
                <w:i/>
                <w:iCs/>
                <w:color w:val="000000"/>
                <w:sz w:val="20"/>
                <w:szCs w:val="22"/>
                <w:lang w:bidi="ar-SA"/>
              </w:rPr>
              <w:t xml:space="preserve"> (some activities shall run concurrently)</w:t>
            </w:r>
          </w:p>
        </w:tc>
        <w:tc>
          <w:tcPr>
            <w:tcW w:w="1770" w:type="dxa"/>
            <w:tcBorders>
              <w:top w:val="single" w:sz="4" w:space="0" w:color="auto"/>
              <w:left w:val="nil"/>
              <w:bottom w:val="single" w:sz="4" w:space="0" w:color="auto"/>
              <w:right w:val="single" w:sz="4" w:space="0" w:color="auto"/>
            </w:tcBorders>
            <w:shd w:val="clear" w:color="auto" w:fill="auto"/>
          </w:tcPr>
          <w:p w:rsidR="008A1489" w:rsidRPr="00625EFF" w:rsidRDefault="00D32B91" w:rsidP="003235E1">
            <w:pPr>
              <w:spacing w:after="0" w:line="360" w:lineRule="auto"/>
              <w:jc w:val="center"/>
              <w:rPr>
                <w:rFonts w:ascii="Tahoma" w:eastAsia="Times New Roman" w:hAnsi="Tahoma" w:cs="Tahoma"/>
                <w:color w:val="000000"/>
                <w:sz w:val="20"/>
                <w:szCs w:val="22"/>
                <w:lang w:bidi="ar-SA"/>
              </w:rPr>
            </w:pPr>
            <w:r w:rsidRPr="00625EFF">
              <w:rPr>
                <w:rFonts w:ascii="Tahoma" w:eastAsia="Times New Roman" w:hAnsi="Tahoma" w:cs="Tahoma"/>
                <w:color w:val="000000"/>
                <w:sz w:val="20"/>
                <w:szCs w:val="22"/>
                <w:lang w:bidi="ar-SA"/>
              </w:rPr>
              <w:t>4.00</w:t>
            </w:r>
          </w:p>
        </w:tc>
      </w:tr>
    </w:tbl>
    <w:p w:rsidR="007034AF" w:rsidRDefault="007034AF" w:rsidP="003235E1">
      <w:pPr>
        <w:spacing w:after="0" w:line="360" w:lineRule="auto"/>
        <w:rPr>
          <w:rFonts w:ascii="Tahoma" w:hAnsi="Tahoma" w:cs="Tahoma"/>
          <w:b/>
          <w:szCs w:val="22"/>
        </w:rPr>
      </w:pPr>
    </w:p>
    <w:p w:rsidR="0029531D" w:rsidRPr="00DC62C3" w:rsidRDefault="00D32B91" w:rsidP="00DC62C3">
      <w:pPr>
        <w:pStyle w:val="ListParagraph"/>
        <w:numPr>
          <w:ilvl w:val="0"/>
          <w:numId w:val="1"/>
        </w:numPr>
        <w:spacing w:after="0" w:line="360" w:lineRule="auto"/>
        <w:ind w:left="851" w:hanging="491"/>
        <w:rPr>
          <w:rFonts w:ascii="Tahoma" w:hAnsi="Tahoma" w:cs="Tahoma"/>
          <w:szCs w:val="22"/>
        </w:rPr>
      </w:pPr>
      <w:r w:rsidRPr="00625EFF">
        <w:rPr>
          <w:rFonts w:ascii="Tahoma" w:hAnsi="Tahoma" w:cs="Tahoma"/>
          <w:b/>
          <w:szCs w:val="22"/>
        </w:rPr>
        <w:t>COST OF PROJECT</w:t>
      </w:r>
      <w:r w:rsidRPr="00625EFF">
        <w:rPr>
          <w:rFonts w:ascii="Tahoma" w:hAnsi="Tahoma" w:cs="Tahoma"/>
          <w:szCs w:val="22"/>
        </w:rPr>
        <w:t>:</w:t>
      </w: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 xml:space="preserve">The project shall </w:t>
      </w:r>
      <w:proofErr w:type="gramStart"/>
      <w:r w:rsidRPr="00625EFF">
        <w:rPr>
          <w:rFonts w:ascii="Tahoma" w:hAnsi="Tahoma" w:cs="Tahoma"/>
          <w:sz w:val="22"/>
          <w:szCs w:val="22"/>
        </w:rPr>
        <w:t>cost ₹ 88.60</w:t>
      </w:r>
      <w:proofErr w:type="gramEnd"/>
      <w:r w:rsidRPr="00625EFF">
        <w:rPr>
          <w:rFonts w:ascii="Tahoma" w:hAnsi="Tahoma" w:cs="Tahoma"/>
          <w:sz w:val="22"/>
          <w:szCs w:val="22"/>
          <w:lang w:bidi="en-US"/>
        </w:rPr>
        <w:t xml:space="preserve"> </w:t>
      </w:r>
      <w:r w:rsidRPr="00625EFF">
        <w:rPr>
          <w:rFonts w:ascii="Tahoma" w:hAnsi="Tahoma" w:cs="Tahoma"/>
          <w:sz w:val="22"/>
          <w:szCs w:val="22"/>
        </w:rPr>
        <w:t>lacs as detailed below:</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885"/>
        <w:gridCol w:w="1850"/>
      </w:tblGrid>
      <w:tr w:rsidR="008A1489" w:rsidRPr="00625EFF" w:rsidTr="006C4198">
        <w:trPr>
          <w:trHeight w:hRule="exact" w:val="403"/>
          <w:jc w:val="center"/>
        </w:trPr>
        <w:tc>
          <w:tcPr>
            <w:tcW w:w="1243"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Sr. No.</w:t>
            </w:r>
          </w:p>
        </w:tc>
        <w:tc>
          <w:tcPr>
            <w:tcW w:w="4885"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Particulars</w:t>
            </w:r>
          </w:p>
        </w:tc>
        <w:tc>
          <w:tcPr>
            <w:tcW w:w="1850"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 in Lacs</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Land</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5.00</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2</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Building</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5.00</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3</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Plant &amp; Machinery</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36.00</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4</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xml:space="preserve">Furniture, other </w:t>
            </w:r>
            <w:r w:rsidR="00074DA6" w:rsidRPr="00625EFF">
              <w:rPr>
                <w:rFonts w:ascii="Tahoma" w:eastAsia="Times New Roman" w:hAnsi="Tahoma" w:cs="Tahoma"/>
                <w:color w:val="000000"/>
                <w:sz w:val="20"/>
                <w:szCs w:val="20"/>
                <w:lang w:val="en-IN" w:eastAsia="en-IN" w:bidi="gu-IN"/>
              </w:rPr>
              <w:t>Misc.</w:t>
            </w:r>
            <w:r w:rsidRPr="00625EFF">
              <w:rPr>
                <w:rFonts w:ascii="Tahoma" w:eastAsia="Times New Roman" w:hAnsi="Tahoma" w:cs="Tahoma"/>
                <w:color w:val="000000"/>
                <w:sz w:val="20"/>
                <w:szCs w:val="20"/>
                <w:lang w:val="en-IN" w:eastAsia="en-IN" w:bidi="gu-IN"/>
              </w:rPr>
              <w:t xml:space="preserve"> Equipments</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3.00</w:t>
            </w:r>
          </w:p>
        </w:tc>
      </w:tr>
      <w:tr w:rsidR="008A1489" w:rsidRPr="00625EFF" w:rsidTr="006C4198">
        <w:trPr>
          <w:trHeight w:hRule="exact" w:val="56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lastRenderedPageBreak/>
              <w:t>5</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Other Assets including Preliminary / Pre-operative expenses</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3.60</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6</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Margin for Working Capital</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36.00</w:t>
            </w:r>
          </w:p>
        </w:tc>
      </w:tr>
      <w:tr w:rsidR="008A1489" w:rsidRPr="00625EFF" w:rsidTr="006C4198">
        <w:trPr>
          <w:trHeight w:hRule="exact" w:val="403"/>
          <w:jc w:val="center"/>
        </w:trPr>
        <w:tc>
          <w:tcPr>
            <w:tcW w:w="1243" w:type="dxa"/>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w:t>
            </w:r>
          </w:p>
        </w:tc>
        <w:tc>
          <w:tcPr>
            <w:tcW w:w="4885" w:type="dxa"/>
            <w:shd w:val="clear" w:color="auto" w:fill="auto"/>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Total</w:t>
            </w:r>
          </w:p>
        </w:tc>
        <w:tc>
          <w:tcPr>
            <w:tcW w:w="1850"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20"/>
                <w:szCs w:val="20"/>
                <w:lang w:eastAsia="zh-CN"/>
              </w:rPr>
              <w:t>88.60</w:t>
            </w:r>
          </w:p>
        </w:tc>
      </w:tr>
    </w:tbl>
    <w:p w:rsidR="008A1489" w:rsidRPr="00625EFF" w:rsidRDefault="008A1489" w:rsidP="003235E1">
      <w:pPr>
        <w:pStyle w:val="DefaultText"/>
        <w:spacing w:after="0" w:line="360" w:lineRule="auto"/>
        <w:ind w:left="720"/>
        <w:jc w:val="both"/>
        <w:rPr>
          <w:rFonts w:ascii="Tahoma" w:hAnsi="Tahoma" w:cs="Tahoma"/>
          <w:sz w:val="22"/>
          <w:szCs w:val="22"/>
        </w:rPr>
      </w:pPr>
    </w:p>
    <w:p w:rsidR="008A1489" w:rsidRPr="00625EFF" w:rsidRDefault="00D32B91" w:rsidP="003235E1">
      <w:pPr>
        <w:pStyle w:val="DefaultText"/>
        <w:numPr>
          <w:ilvl w:val="0"/>
          <w:numId w:val="1"/>
        </w:numPr>
        <w:spacing w:after="0" w:line="360" w:lineRule="auto"/>
        <w:ind w:left="851" w:hanging="491"/>
        <w:jc w:val="both"/>
        <w:rPr>
          <w:rFonts w:ascii="Tahoma" w:hAnsi="Tahoma" w:cs="Tahoma"/>
          <w:b/>
          <w:szCs w:val="22"/>
        </w:rPr>
      </w:pPr>
      <w:r w:rsidRPr="00625EFF">
        <w:rPr>
          <w:rFonts w:ascii="Tahoma" w:hAnsi="Tahoma" w:cs="Tahoma"/>
          <w:b/>
          <w:szCs w:val="22"/>
        </w:rPr>
        <w:t>MEANS OF FINANCE:</w:t>
      </w:r>
    </w:p>
    <w:p w:rsidR="008A1489" w:rsidRPr="00625EFF" w:rsidRDefault="008A1489" w:rsidP="003235E1">
      <w:pPr>
        <w:pStyle w:val="DefaultText"/>
        <w:spacing w:after="0" w:line="360" w:lineRule="auto"/>
        <w:ind w:left="360" w:firstLine="1432"/>
        <w:jc w:val="both"/>
        <w:rPr>
          <w:rFonts w:ascii="Tahoma" w:hAnsi="Tahoma" w:cs="Tahoma"/>
          <w:b/>
          <w:szCs w:val="22"/>
        </w:rPr>
      </w:pPr>
    </w:p>
    <w:tbl>
      <w:tblPr>
        <w:tblW w:w="7459" w:type="dxa"/>
        <w:jc w:val="center"/>
        <w:tblLayout w:type="fixed"/>
        <w:tblLook w:val="04A0" w:firstRow="1" w:lastRow="0" w:firstColumn="1" w:lastColumn="0" w:noHBand="0" w:noVBand="1"/>
      </w:tblPr>
      <w:tblGrid>
        <w:gridCol w:w="829"/>
        <w:gridCol w:w="5304"/>
        <w:gridCol w:w="1326"/>
      </w:tblGrid>
      <w:tr w:rsidR="008A1489" w:rsidRPr="00625EFF">
        <w:trPr>
          <w:trHeight w:hRule="exact" w:val="446"/>
          <w:jc w:val="center"/>
        </w:trPr>
        <w:tc>
          <w:tcPr>
            <w:tcW w:w="829" w:type="dxa"/>
            <w:tcBorders>
              <w:top w:val="single" w:sz="8" w:space="0" w:color="auto"/>
              <w:left w:val="single" w:sz="8" w:space="0" w:color="auto"/>
              <w:bottom w:val="single" w:sz="8" w:space="0" w:color="auto"/>
              <w:right w:val="single" w:sz="8" w:space="0" w:color="auto"/>
            </w:tcBorders>
            <w:shd w:val="clear" w:color="000000" w:fill="D8D8D8"/>
            <w:vAlign w:val="center"/>
          </w:tcPr>
          <w:p w:rsidR="008A1489" w:rsidRPr="00625EFF" w:rsidRDefault="00D32B91" w:rsidP="003235E1">
            <w:pPr>
              <w:pStyle w:val="DefaultText"/>
              <w:spacing w:after="0" w:line="360" w:lineRule="auto"/>
              <w:ind w:left="720" w:firstLine="720"/>
              <w:jc w:val="both"/>
              <w:rPr>
                <w:rFonts w:ascii="Tahoma" w:hAnsi="Tahoma" w:cs="Tahoma"/>
                <w:sz w:val="22"/>
                <w:szCs w:val="22"/>
              </w:rPr>
            </w:pPr>
            <w:r w:rsidRPr="00625EFF">
              <w:rPr>
                <w:rFonts w:ascii="Tahoma" w:hAnsi="Tahoma" w:cs="Tahoma"/>
                <w:sz w:val="22"/>
                <w:szCs w:val="22"/>
              </w:rPr>
              <w:t xml:space="preserve">Bank term loans are assumed @ 75 % of fixed assets. </w:t>
            </w:r>
          </w:p>
          <w:p w:rsidR="008A1489" w:rsidRPr="00625EFF" w:rsidRDefault="00D32B91" w:rsidP="003235E1">
            <w:pPr>
              <w:pStyle w:val="DefaultText"/>
              <w:spacing w:after="0" w:line="360" w:lineRule="auto"/>
              <w:ind w:left="720" w:firstLine="720"/>
              <w:jc w:val="both"/>
              <w:rPr>
                <w:rFonts w:ascii="Tahoma" w:hAnsi="Tahoma" w:cs="Tahoma"/>
                <w:b/>
                <w:bCs/>
                <w:color w:val="000000"/>
                <w:sz w:val="20"/>
                <w:szCs w:val="20"/>
                <w:lang w:val="en-IN" w:eastAsia="en-IN" w:bidi="gu-IN"/>
              </w:rPr>
            </w:pPr>
            <w:r w:rsidRPr="00625EFF">
              <w:rPr>
                <w:rFonts w:ascii="Tahoma" w:hAnsi="Tahoma" w:cs="Tahoma"/>
                <w:b/>
                <w:bCs/>
                <w:color w:val="000000"/>
                <w:sz w:val="20"/>
                <w:szCs w:val="20"/>
                <w:lang w:val="en-IN" w:eastAsia="en-IN" w:bidi="gu-IN"/>
              </w:rPr>
              <w:t>Sr. No.</w:t>
            </w:r>
          </w:p>
        </w:tc>
        <w:tc>
          <w:tcPr>
            <w:tcW w:w="5304"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Particulars</w:t>
            </w:r>
          </w:p>
        </w:tc>
        <w:tc>
          <w:tcPr>
            <w:tcW w:w="1326"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 in Lacs</w:t>
            </w:r>
          </w:p>
        </w:tc>
      </w:tr>
      <w:tr w:rsidR="008A1489" w:rsidRPr="00625EF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w:t>
            </w:r>
          </w:p>
        </w:tc>
        <w:tc>
          <w:tcPr>
            <w:tcW w:w="5304"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Promoter's contribution</w:t>
            </w:r>
          </w:p>
        </w:tc>
        <w:tc>
          <w:tcPr>
            <w:tcW w:w="132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22.15</w:t>
            </w:r>
          </w:p>
        </w:tc>
      </w:tr>
      <w:tr w:rsidR="008A1489" w:rsidRPr="00625EF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2</w:t>
            </w:r>
          </w:p>
        </w:tc>
        <w:tc>
          <w:tcPr>
            <w:tcW w:w="5304"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Bank Finance</w:t>
            </w:r>
          </w:p>
        </w:tc>
        <w:tc>
          <w:tcPr>
            <w:tcW w:w="132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66.45</w:t>
            </w:r>
          </w:p>
        </w:tc>
      </w:tr>
      <w:tr w:rsidR="008A1489" w:rsidRPr="00625EFF">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w:t>
            </w:r>
          </w:p>
        </w:tc>
        <w:tc>
          <w:tcPr>
            <w:tcW w:w="5304"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Total</w:t>
            </w:r>
          </w:p>
        </w:tc>
        <w:tc>
          <w:tcPr>
            <w:tcW w:w="132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20"/>
                <w:szCs w:val="20"/>
                <w:lang w:eastAsia="zh-CN"/>
              </w:rPr>
              <w:t>88.60</w:t>
            </w:r>
          </w:p>
        </w:tc>
      </w:tr>
    </w:tbl>
    <w:p w:rsidR="008A1489" w:rsidRPr="00625EFF" w:rsidRDefault="008A1489" w:rsidP="003235E1">
      <w:pPr>
        <w:pStyle w:val="DefaultText"/>
        <w:spacing w:after="0" w:line="360" w:lineRule="auto"/>
        <w:ind w:left="720"/>
        <w:jc w:val="both"/>
        <w:rPr>
          <w:rFonts w:ascii="Tahoma" w:hAnsi="Tahoma" w:cs="Tahoma"/>
          <w:b/>
          <w:sz w:val="16"/>
          <w:szCs w:val="16"/>
        </w:rPr>
      </w:pPr>
    </w:p>
    <w:p w:rsidR="008A1489" w:rsidRDefault="00D32B91" w:rsidP="003235E1">
      <w:pPr>
        <w:pStyle w:val="DefaultText"/>
        <w:numPr>
          <w:ilvl w:val="0"/>
          <w:numId w:val="1"/>
        </w:numPr>
        <w:spacing w:after="0" w:line="360" w:lineRule="auto"/>
        <w:ind w:left="851" w:hanging="491"/>
        <w:jc w:val="both"/>
        <w:rPr>
          <w:rFonts w:ascii="Tahoma" w:hAnsi="Tahoma" w:cs="Tahoma"/>
          <w:b/>
          <w:szCs w:val="22"/>
        </w:rPr>
      </w:pPr>
      <w:r w:rsidRPr="00625EFF">
        <w:rPr>
          <w:rFonts w:ascii="Tahoma" w:hAnsi="Tahoma" w:cs="Tahoma"/>
          <w:b/>
          <w:szCs w:val="22"/>
        </w:rPr>
        <w:t>WORKING CAPITAL CALCULATION:</w:t>
      </w:r>
    </w:p>
    <w:p w:rsidR="0029531D" w:rsidRPr="00625EFF" w:rsidRDefault="0029531D" w:rsidP="003235E1">
      <w:pPr>
        <w:pStyle w:val="DefaultText"/>
        <w:spacing w:after="0" w:line="360" w:lineRule="auto"/>
        <w:ind w:left="851"/>
        <w:jc w:val="both"/>
        <w:rPr>
          <w:rFonts w:ascii="Tahoma" w:hAnsi="Tahoma" w:cs="Tahoma"/>
          <w:b/>
          <w:szCs w:val="22"/>
        </w:rPr>
      </w:pP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 xml:space="preserve">The project requires working capital of ₹ </w:t>
      </w:r>
      <w:r w:rsidR="00074DA6" w:rsidRPr="00625EFF">
        <w:rPr>
          <w:rFonts w:ascii="Tahoma" w:hAnsi="Tahoma" w:cs="Tahoma"/>
          <w:sz w:val="22"/>
          <w:szCs w:val="22"/>
        </w:rPr>
        <w:t>10.80 lacs</w:t>
      </w:r>
      <w:r w:rsidRPr="00625EFF">
        <w:rPr>
          <w:rFonts w:ascii="Tahoma" w:hAnsi="Tahoma" w:cs="Tahoma"/>
          <w:sz w:val="22"/>
          <w:szCs w:val="22"/>
        </w:rPr>
        <w:t xml:space="preserve"> as detailed below:</w:t>
      </w: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8A1489" w:rsidRPr="00625EFF">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Bank Finance</w:t>
            </w:r>
          </w:p>
        </w:tc>
      </w:tr>
      <w:tr w:rsidR="008A1489" w:rsidRPr="00625EFF">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18.00</w:t>
            </w:r>
          </w:p>
        </w:tc>
        <w:tc>
          <w:tcPr>
            <w:tcW w:w="127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4.50</w:t>
            </w:r>
          </w:p>
        </w:tc>
        <w:tc>
          <w:tcPr>
            <w:tcW w:w="1559"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13.50</w:t>
            </w:r>
          </w:p>
        </w:tc>
      </w:tr>
      <w:tr w:rsidR="008A1489" w:rsidRPr="00625EFF">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9.00</w:t>
            </w:r>
          </w:p>
        </w:tc>
        <w:tc>
          <w:tcPr>
            <w:tcW w:w="127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2.25</w:t>
            </w:r>
          </w:p>
        </w:tc>
        <w:tc>
          <w:tcPr>
            <w:tcW w:w="1559"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6.75</w:t>
            </w:r>
          </w:p>
        </w:tc>
      </w:tr>
      <w:tr w:rsidR="008A1489" w:rsidRPr="00625EFF">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9.00</w:t>
            </w:r>
          </w:p>
        </w:tc>
        <w:tc>
          <w:tcPr>
            <w:tcW w:w="1276"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9.00</w:t>
            </w:r>
          </w:p>
        </w:tc>
        <w:tc>
          <w:tcPr>
            <w:tcW w:w="1559"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0.00</w:t>
            </w:r>
          </w:p>
        </w:tc>
      </w:tr>
      <w:tr w:rsidR="008A1489" w:rsidRPr="00625EFF">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0.00</w:t>
            </w:r>
          </w:p>
        </w:tc>
      </w:tr>
      <w:tr w:rsidR="008A1489" w:rsidRPr="00625EFF">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both"/>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36.00</w:t>
            </w:r>
          </w:p>
        </w:tc>
        <w:tc>
          <w:tcPr>
            <w:tcW w:w="1276" w:type="dxa"/>
            <w:tcBorders>
              <w:top w:val="nil"/>
              <w:left w:val="nil"/>
              <w:bottom w:val="single" w:sz="8" w:space="0" w:color="auto"/>
              <w:right w:val="single" w:sz="8" w:space="0" w:color="auto"/>
            </w:tcBorders>
            <w:shd w:val="clear" w:color="auto" w:fill="auto"/>
            <w:vAlign w:val="center"/>
          </w:tcPr>
          <w:p w:rsidR="008A1489" w:rsidRPr="00625EFF" w:rsidRDefault="008A1489" w:rsidP="003235E1">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15.75</w:t>
            </w:r>
          </w:p>
        </w:tc>
        <w:tc>
          <w:tcPr>
            <w:tcW w:w="1559" w:type="dxa"/>
            <w:tcBorders>
              <w:top w:val="nil"/>
              <w:left w:val="nil"/>
              <w:bottom w:val="single" w:sz="8" w:space="0" w:color="auto"/>
              <w:right w:val="single" w:sz="8" w:space="0" w:color="auto"/>
            </w:tcBorders>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20"/>
                <w:szCs w:val="20"/>
                <w:lang w:eastAsia="zh-CN"/>
              </w:rPr>
              <w:t>20.25</w:t>
            </w:r>
          </w:p>
        </w:tc>
      </w:tr>
    </w:tbl>
    <w:p w:rsidR="008A1489" w:rsidRPr="00625EFF" w:rsidRDefault="008A1489" w:rsidP="003235E1">
      <w:pPr>
        <w:spacing w:after="0" w:line="360" w:lineRule="auto"/>
        <w:ind w:left="720" w:firstLine="720"/>
        <w:rPr>
          <w:rFonts w:ascii="Tahoma" w:hAnsi="Tahoma" w:cs="Tahoma"/>
          <w:b/>
          <w:szCs w:val="22"/>
        </w:rPr>
      </w:pPr>
    </w:p>
    <w:p w:rsidR="008A1489" w:rsidRDefault="00D32B91" w:rsidP="003235E1">
      <w:pPr>
        <w:pStyle w:val="ListParagraph"/>
        <w:numPr>
          <w:ilvl w:val="0"/>
          <w:numId w:val="1"/>
        </w:numPr>
        <w:spacing w:after="0" w:line="360" w:lineRule="auto"/>
        <w:ind w:left="851" w:hanging="491"/>
        <w:rPr>
          <w:rFonts w:ascii="Tahoma" w:hAnsi="Tahoma" w:cs="Tahoma"/>
          <w:b/>
          <w:szCs w:val="22"/>
        </w:rPr>
      </w:pPr>
      <w:r w:rsidRPr="00625EFF">
        <w:rPr>
          <w:rFonts w:ascii="Tahoma" w:hAnsi="Tahoma" w:cs="Tahoma"/>
          <w:b/>
          <w:szCs w:val="22"/>
        </w:rPr>
        <w:t xml:space="preserve">LIST OF MACHINERY REQUIRED: </w:t>
      </w:r>
    </w:p>
    <w:p w:rsidR="0029531D" w:rsidRPr="00625EFF" w:rsidRDefault="0029531D" w:rsidP="003235E1">
      <w:pPr>
        <w:pStyle w:val="ListParagraph"/>
        <w:spacing w:after="0" w:line="360" w:lineRule="auto"/>
        <w:ind w:left="851"/>
        <w:rPr>
          <w:rFonts w:ascii="Tahoma" w:hAnsi="Tahoma" w:cs="Tahoma"/>
          <w:b/>
          <w:szCs w:val="22"/>
        </w:rPr>
      </w:pP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The major and important plant and machineries require for this projects are roll type 450 mm width &amp; 6.8 m</w:t>
      </w:r>
      <w:r w:rsidR="001833A3" w:rsidRPr="00625EFF">
        <w:rPr>
          <w:rFonts w:ascii="Tahoma" w:hAnsi="Tahoma" w:cs="Tahoma"/>
          <w:sz w:val="22"/>
          <w:szCs w:val="22"/>
        </w:rPr>
        <w:t>e</w:t>
      </w:r>
      <w:r w:rsidRPr="00625EFF">
        <w:rPr>
          <w:rFonts w:ascii="Tahoma" w:hAnsi="Tahoma" w:cs="Tahoma"/>
          <w:sz w:val="22"/>
          <w:szCs w:val="22"/>
        </w:rPr>
        <w:t>t</w:t>
      </w:r>
      <w:r w:rsidR="001833A3" w:rsidRPr="00625EFF">
        <w:rPr>
          <w:rFonts w:ascii="Tahoma" w:hAnsi="Tahoma" w:cs="Tahoma"/>
          <w:sz w:val="22"/>
          <w:szCs w:val="22"/>
        </w:rPr>
        <w:t>e</w:t>
      </w:r>
      <w:r w:rsidRPr="00625EFF">
        <w:rPr>
          <w:rFonts w:ascii="Tahoma" w:hAnsi="Tahoma" w:cs="Tahoma"/>
          <w:sz w:val="22"/>
          <w:szCs w:val="22"/>
        </w:rPr>
        <w:t>rs length crushing units,</w:t>
      </w:r>
      <w:r w:rsidRPr="00625EFF">
        <w:rPr>
          <w:rFonts w:ascii="Tahoma" w:hAnsi="Tahoma" w:cs="Tahoma"/>
          <w:sz w:val="22"/>
          <w:szCs w:val="22"/>
          <w:lang w:eastAsia="zh-CN"/>
        </w:rPr>
        <w:t xml:space="preserve"> Spraying chamber (SS) for Potassium lodate spray. </w:t>
      </w:r>
      <w:r w:rsidRPr="00625EFF">
        <w:rPr>
          <w:rFonts w:ascii="Tahoma" w:hAnsi="Tahoma" w:cs="Tahoma"/>
          <w:sz w:val="22"/>
          <w:szCs w:val="22"/>
        </w:rPr>
        <w:t xml:space="preserve">Mixing Screw Conveyor </w:t>
      </w:r>
      <w:proofErr w:type="gramStart"/>
      <w:r w:rsidRPr="00625EFF">
        <w:rPr>
          <w:rFonts w:ascii="Tahoma" w:hAnsi="Tahoma" w:cs="Tahoma"/>
          <w:sz w:val="22"/>
          <w:szCs w:val="22"/>
        </w:rPr>
        <w:t>3 me</w:t>
      </w:r>
      <w:r w:rsidR="00074DA6">
        <w:rPr>
          <w:rFonts w:ascii="Tahoma" w:hAnsi="Tahoma" w:cs="Tahoma"/>
          <w:sz w:val="22"/>
          <w:szCs w:val="22"/>
        </w:rPr>
        <w:t>ter long</w:t>
      </w:r>
      <w:proofErr w:type="gramEnd"/>
      <w:r w:rsidR="00074DA6">
        <w:rPr>
          <w:rFonts w:ascii="Tahoma" w:hAnsi="Tahoma" w:cs="Tahoma"/>
          <w:sz w:val="22"/>
          <w:szCs w:val="22"/>
        </w:rPr>
        <w:t>, SS Storage tank (100 l</w:t>
      </w:r>
      <w:r w:rsidRPr="00625EFF">
        <w:rPr>
          <w:rFonts w:ascii="Tahoma" w:hAnsi="Tahoma" w:cs="Tahoma"/>
          <w:sz w:val="22"/>
          <w:szCs w:val="22"/>
        </w:rPr>
        <w:t>trs) for potassium lodate solution. Air Compressor, Capacity 26 c.f.m.</w:t>
      </w:r>
    </w:p>
    <w:p w:rsidR="008A1489" w:rsidRDefault="008A1489" w:rsidP="003235E1">
      <w:pPr>
        <w:pStyle w:val="DefaultText"/>
        <w:spacing w:after="0" w:line="360" w:lineRule="auto"/>
        <w:jc w:val="both"/>
        <w:rPr>
          <w:rFonts w:ascii="Tahoma" w:hAnsi="Tahoma" w:cs="Tahoma"/>
          <w:sz w:val="22"/>
          <w:szCs w:val="22"/>
        </w:rPr>
      </w:pPr>
    </w:p>
    <w:p w:rsidR="00DC62C3" w:rsidRPr="00625EFF" w:rsidRDefault="00DC62C3" w:rsidP="003235E1">
      <w:pPr>
        <w:pStyle w:val="DefaultText"/>
        <w:spacing w:after="0" w:line="360" w:lineRule="auto"/>
        <w:jc w:val="both"/>
        <w:rPr>
          <w:rFonts w:ascii="Tahoma" w:hAnsi="Tahoma" w:cs="Tahoma"/>
          <w:sz w:val="22"/>
          <w:szCs w:val="22"/>
        </w:rPr>
      </w:pPr>
      <w:bookmarkStart w:id="0" w:name="_GoBack"/>
      <w:bookmarkEnd w:id="0"/>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8A1489" w:rsidRPr="00625EFF">
        <w:trPr>
          <w:trHeight w:hRule="exact" w:val="446"/>
          <w:jc w:val="center"/>
        </w:trPr>
        <w:tc>
          <w:tcPr>
            <w:tcW w:w="901" w:type="dxa"/>
            <w:vMerge w:val="restart"/>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lastRenderedPageBreak/>
              <w:t>Sr. No.</w:t>
            </w:r>
          </w:p>
        </w:tc>
        <w:tc>
          <w:tcPr>
            <w:tcW w:w="3800" w:type="dxa"/>
            <w:vMerge w:val="restart"/>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UOM</w:t>
            </w:r>
          </w:p>
        </w:tc>
        <w:tc>
          <w:tcPr>
            <w:tcW w:w="739" w:type="dxa"/>
            <w:vMerge w:val="restart"/>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Qtty</w:t>
            </w:r>
          </w:p>
        </w:tc>
        <w:tc>
          <w:tcPr>
            <w:tcW w:w="865" w:type="dxa"/>
            <w:vMerge w:val="restart"/>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Rate (₹)</w:t>
            </w:r>
          </w:p>
        </w:tc>
        <w:tc>
          <w:tcPr>
            <w:tcW w:w="1226" w:type="dxa"/>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Value</w:t>
            </w:r>
          </w:p>
        </w:tc>
      </w:tr>
      <w:tr w:rsidR="008A1489" w:rsidRPr="00625EFF">
        <w:trPr>
          <w:trHeight w:hRule="exact" w:val="446"/>
          <w:jc w:val="center"/>
        </w:trPr>
        <w:tc>
          <w:tcPr>
            <w:tcW w:w="901" w:type="dxa"/>
            <w:vMerge/>
            <w:shd w:val="clear" w:color="auto" w:fill="D8D8D8"/>
            <w:vAlign w:val="center"/>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1095" w:type="dxa"/>
            <w:vMerge/>
            <w:shd w:val="clear" w:color="auto" w:fill="D8D8D8"/>
            <w:vAlign w:val="center"/>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8A1489" w:rsidRPr="00625EFF" w:rsidRDefault="008A1489" w:rsidP="003235E1">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 in Lacs)</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b/>
                <w:color w:val="000000"/>
                <w:sz w:val="20"/>
                <w:szCs w:val="20"/>
              </w:rPr>
            </w:pPr>
            <w:r w:rsidRPr="0029531D">
              <w:rPr>
                <w:rFonts w:ascii="Tahoma" w:eastAsia="Tahoma" w:hAnsi="Tahoma" w:cs="Tahoma"/>
                <w:b/>
                <w:color w:val="000000"/>
                <w:sz w:val="20"/>
                <w:szCs w:val="20"/>
                <w:lang w:eastAsia="zh-CN"/>
              </w:rPr>
              <w:t xml:space="preserve">Plant </w:t>
            </w:r>
            <w:r w:rsidR="0029531D" w:rsidRPr="0029531D">
              <w:rPr>
                <w:rFonts w:ascii="Tahoma" w:eastAsia="Tahoma" w:hAnsi="Tahoma" w:cs="Tahoma"/>
                <w:b/>
                <w:color w:val="000000"/>
                <w:sz w:val="20"/>
                <w:szCs w:val="20"/>
                <w:lang w:eastAsia="zh-CN"/>
              </w:rPr>
              <w:t xml:space="preserve">&amp; </w:t>
            </w:r>
            <w:r w:rsidRPr="0029531D">
              <w:rPr>
                <w:rFonts w:ascii="Tahoma" w:eastAsia="Tahoma" w:hAnsi="Tahoma" w:cs="Tahoma"/>
                <w:b/>
                <w:color w:val="000000"/>
                <w:sz w:val="20"/>
                <w:szCs w:val="20"/>
                <w:lang w:eastAsia="zh-CN"/>
              </w:rPr>
              <w:t xml:space="preserve">Machinery </w:t>
            </w:r>
            <w:r w:rsidR="0029531D" w:rsidRPr="0029531D">
              <w:rPr>
                <w:rFonts w:ascii="Tahoma" w:eastAsia="Tahoma" w:hAnsi="Tahoma" w:cs="Tahoma"/>
                <w:b/>
                <w:color w:val="000000"/>
                <w:sz w:val="20"/>
                <w:szCs w:val="20"/>
                <w:lang w:eastAsia="zh-CN"/>
              </w:rPr>
              <w:t>/ Equipments</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i/>
                <w:color w:val="000000"/>
                <w:sz w:val="20"/>
                <w:szCs w:val="20"/>
              </w:rPr>
            </w:pPr>
            <w:r w:rsidRPr="00625EFF">
              <w:rPr>
                <w:rFonts w:ascii="Tahoma" w:eastAsia="Tahoma" w:hAnsi="Tahoma" w:cs="Tahoma"/>
                <w:b/>
                <w:i/>
                <w:color w:val="000000"/>
                <w:sz w:val="20"/>
                <w:szCs w:val="20"/>
                <w:lang w:eastAsia="zh-CN"/>
              </w:rPr>
              <w:t>a)</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b/>
                <w:i/>
                <w:color w:val="000000"/>
                <w:sz w:val="20"/>
                <w:szCs w:val="20"/>
              </w:rPr>
            </w:pPr>
            <w:r w:rsidRPr="0029531D">
              <w:rPr>
                <w:rFonts w:ascii="Tahoma" w:eastAsia="Tahoma" w:hAnsi="Tahoma" w:cs="Tahoma"/>
                <w:b/>
                <w:i/>
                <w:color w:val="000000"/>
                <w:sz w:val="20"/>
                <w:szCs w:val="20"/>
                <w:lang w:eastAsia="zh-CN"/>
              </w:rPr>
              <w:t>Main Machinery</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3800" w:type="dxa"/>
            <w:shd w:val="clear" w:color="auto" w:fill="auto"/>
            <w:vAlign w:val="center"/>
          </w:tcPr>
          <w:p w:rsidR="008A1489" w:rsidRPr="0029531D" w:rsidRDefault="0029531D" w:rsidP="003235E1">
            <w:pPr>
              <w:pStyle w:val="Default"/>
              <w:spacing w:after="0" w:line="360" w:lineRule="auto"/>
              <w:rPr>
                <w:rFonts w:ascii="Tahoma" w:eastAsia="Tahoma" w:hAnsi="Tahoma" w:cs="Tahoma"/>
                <w:sz w:val="20"/>
                <w:lang w:val="en-US"/>
              </w:rPr>
            </w:pPr>
            <w:r w:rsidRPr="0029531D">
              <w:rPr>
                <w:rFonts w:ascii="Tahoma" w:hAnsi="Tahoma" w:cs="Tahoma"/>
                <w:sz w:val="20"/>
                <w:lang w:val="en-US" w:eastAsia="zh-CN"/>
              </w:rPr>
              <w:t>Crushers</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NOS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hAnsi="Tahoma" w:cs="Tahoma"/>
                <w:color w:val="000000"/>
                <w:sz w:val="20"/>
                <w:szCs w:val="20"/>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15.00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15.00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2</w:t>
            </w:r>
          </w:p>
        </w:tc>
        <w:tc>
          <w:tcPr>
            <w:tcW w:w="3800" w:type="dxa"/>
            <w:shd w:val="clear" w:color="auto" w:fill="auto"/>
            <w:vAlign w:val="center"/>
          </w:tcPr>
          <w:p w:rsidR="008A1489" w:rsidRPr="0029531D" w:rsidRDefault="0029531D" w:rsidP="003235E1">
            <w:pPr>
              <w:pStyle w:val="Default"/>
              <w:spacing w:after="0" w:line="360" w:lineRule="auto"/>
              <w:rPr>
                <w:rFonts w:ascii="Tahoma" w:eastAsia="Tahoma" w:hAnsi="Tahoma" w:cs="Tahoma"/>
                <w:sz w:val="20"/>
                <w:lang w:val="en-US"/>
              </w:rPr>
            </w:pPr>
            <w:r w:rsidRPr="0029531D">
              <w:rPr>
                <w:rFonts w:ascii="Tahoma" w:eastAsia="Tahoma" w:hAnsi="Tahoma" w:cs="Tahoma"/>
                <w:sz w:val="20"/>
                <w:lang w:val="en-US"/>
              </w:rPr>
              <w:t>Spray Chamber</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NOS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8.00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8.00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color w:val="000000"/>
                <w:sz w:val="20"/>
                <w:szCs w:val="20"/>
              </w:rPr>
            </w:pPr>
            <w:r w:rsidRPr="0029531D">
              <w:rPr>
                <w:rFonts w:ascii="Tahoma" w:hAnsi="Tahoma" w:cs="Tahoma"/>
                <w:sz w:val="20"/>
                <w:szCs w:val="20"/>
                <w:lang w:eastAsia="zh-CN"/>
              </w:rPr>
              <w:t>Belt Conveyor</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NOS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hAnsi="Tahoma" w:cs="Tahoma"/>
                <w:color w:val="000000"/>
                <w:sz w:val="20"/>
                <w:szCs w:val="20"/>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3.50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3.50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i/>
                <w:color w:val="000000"/>
                <w:sz w:val="20"/>
                <w:szCs w:val="20"/>
              </w:rPr>
            </w:pPr>
            <w:r w:rsidRPr="00625EFF">
              <w:rPr>
                <w:rFonts w:ascii="Tahoma" w:eastAsia="Tahoma" w:hAnsi="Tahoma" w:cs="Tahoma"/>
                <w:i/>
                <w:color w:val="000000"/>
                <w:sz w:val="20"/>
                <w:szCs w:val="20"/>
                <w:lang w:eastAsia="zh-CN"/>
              </w:rPr>
              <w:t>4</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rPr>
              <w:t>Testing, Packing Machine</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L.S.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4.00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4.00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5</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Utility Equipments</w:t>
            </w:r>
          </w:p>
        </w:tc>
        <w:tc>
          <w:tcPr>
            <w:tcW w:w="1095" w:type="dxa"/>
            <w:shd w:val="clear" w:color="auto" w:fill="auto"/>
            <w:vAlign w:val="center"/>
          </w:tcPr>
          <w:p w:rsidR="008A1489" w:rsidRPr="00625EFF" w:rsidRDefault="00D32B91" w:rsidP="003235E1">
            <w:pPr>
              <w:spacing w:after="0" w:line="360" w:lineRule="auto"/>
              <w:jc w:val="center"/>
              <w:rPr>
                <w:rFonts w:ascii="Tahoma" w:eastAsia="Tahoma" w:hAnsi="Tahoma" w:cs="Tahoma"/>
                <w:color w:val="000000"/>
                <w:sz w:val="20"/>
                <w:szCs w:val="20"/>
              </w:rPr>
            </w:pPr>
            <w:r w:rsidRPr="00625EFF">
              <w:rPr>
                <w:rFonts w:ascii="Tahoma" w:eastAsia="Tahoma" w:hAnsi="Tahoma" w:cs="Tahoma"/>
                <w:color w:val="000000"/>
                <w:sz w:val="20"/>
                <w:szCs w:val="20"/>
              </w:rPr>
              <w:t>L.S.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0"/>
                <w:szCs w:val="20"/>
                <w:lang w:eastAsia="zh-CN"/>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1.25</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1.25</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rPr>
                <w:rFonts w:ascii="Tahoma" w:hAnsi="Tahoma" w:cs="Tahoma"/>
                <w:color w:val="000000"/>
                <w:sz w:val="20"/>
                <w:szCs w:val="20"/>
              </w:rPr>
            </w:pP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Installation</w:t>
            </w:r>
            <w:r w:rsidR="0029531D" w:rsidRPr="0029531D">
              <w:rPr>
                <w:rFonts w:ascii="Tahoma" w:eastAsia="Tahoma" w:hAnsi="Tahoma" w:cs="Tahoma"/>
                <w:color w:val="000000"/>
                <w:sz w:val="20"/>
                <w:szCs w:val="20"/>
                <w:lang w:eastAsia="zh-CN"/>
              </w:rPr>
              <w:t xml:space="preserve">, </w:t>
            </w:r>
            <w:r w:rsidRPr="0029531D">
              <w:rPr>
                <w:rFonts w:ascii="Tahoma" w:eastAsia="Tahoma" w:hAnsi="Tahoma" w:cs="Tahoma"/>
                <w:color w:val="000000"/>
                <w:sz w:val="20"/>
                <w:szCs w:val="20"/>
                <w:lang w:eastAsia="zh-CN"/>
              </w:rPr>
              <w:t xml:space="preserve">Taxes </w:t>
            </w:r>
            <w:r w:rsidR="0029531D" w:rsidRPr="0029531D">
              <w:rPr>
                <w:rFonts w:ascii="Tahoma" w:eastAsia="Tahoma" w:hAnsi="Tahoma" w:cs="Tahoma"/>
                <w:color w:val="000000"/>
                <w:sz w:val="20"/>
                <w:szCs w:val="20"/>
                <w:lang w:eastAsia="zh-CN"/>
              </w:rPr>
              <w:t xml:space="preserve">And </w:t>
            </w:r>
            <w:r w:rsidRPr="0029531D">
              <w:rPr>
                <w:rFonts w:ascii="Tahoma" w:eastAsia="Tahoma" w:hAnsi="Tahoma" w:cs="Tahoma"/>
                <w:color w:val="000000"/>
                <w:sz w:val="20"/>
                <w:szCs w:val="20"/>
                <w:lang w:eastAsia="zh-CN"/>
              </w:rPr>
              <w:t>Transportation</w:t>
            </w:r>
          </w:p>
        </w:tc>
        <w:tc>
          <w:tcPr>
            <w:tcW w:w="1095" w:type="dxa"/>
            <w:shd w:val="clear" w:color="auto" w:fill="auto"/>
            <w:vAlign w:val="center"/>
          </w:tcPr>
          <w:p w:rsidR="008A1489" w:rsidRPr="00625EFF" w:rsidRDefault="00D32B91" w:rsidP="003235E1">
            <w:pPr>
              <w:spacing w:after="0" w:line="360" w:lineRule="auto"/>
              <w:jc w:val="center"/>
              <w:rPr>
                <w:rFonts w:ascii="Tahoma" w:eastAsia="Tahoma" w:hAnsi="Tahoma" w:cs="Tahoma"/>
                <w:color w:val="000000"/>
                <w:sz w:val="20"/>
                <w:szCs w:val="20"/>
              </w:rPr>
            </w:pPr>
            <w:r w:rsidRPr="00625EFF">
              <w:rPr>
                <w:rFonts w:ascii="Tahoma" w:eastAsia="Tahoma" w:hAnsi="Tahoma" w:cs="Tahoma"/>
                <w:color w:val="000000"/>
                <w:sz w:val="20"/>
                <w:szCs w:val="20"/>
              </w:rPr>
              <w:t>L.S.</w:t>
            </w: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3.25</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rPr>
              <w:t>3.25</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i/>
                <w:color w:val="000000"/>
                <w:sz w:val="20"/>
                <w:szCs w:val="20"/>
              </w:rPr>
            </w:pPr>
            <w:r w:rsidRPr="0029531D">
              <w:rPr>
                <w:rFonts w:ascii="Tahoma" w:eastAsia="Tahoma" w:hAnsi="Tahoma" w:cs="Tahoma"/>
                <w:i/>
                <w:color w:val="000000"/>
                <w:sz w:val="20"/>
                <w:szCs w:val="20"/>
                <w:lang w:eastAsia="zh-CN"/>
              </w:rPr>
              <w:t>Sub-Total</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36.00</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b/>
                <w:color w:val="000000"/>
                <w:sz w:val="20"/>
                <w:szCs w:val="20"/>
              </w:rPr>
            </w:pPr>
            <w:r w:rsidRPr="0029531D">
              <w:rPr>
                <w:rFonts w:ascii="Tahoma" w:eastAsia="Tahoma" w:hAnsi="Tahoma" w:cs="Tahoma"/>
                <w:b/>
                <w:color w:val="000000"/>
                <w:sz w:val="20"/>
                <w:szCs w:val="20"/>
                <w:lang w:eastAsia="zh-CN"/>
              </w:rPr>
              <w:t xml:space="preserve">Furniture </w:t>
            </w:r>
            <w:r w:rsidR="0029531D" w:rsidRPr="0029531D">
              <w:rPr>
                <w:rFonts w:ascii="Tahoma" w:eastAsia="Tahoma" w:hAnsi="Tahoma" w:cs="Tahoma"/>
                <w:b/>
                <w:color w:val="000000"/>
                <w:sz w:val="20"/>
                <w:szCs w:val="20"/>
                <w:lang w:eastAsia="zh-CN"/>
              </w:rPr>
              <w:t xml:space="preserve">/ </w:t>
            </w:r>
            <w:r w:rsidRPr="0029531D">
              <w:rPr>
                <w:rFonts w:ascii="Tahoma" w:eastAsia="Tahoma" w:hAnsi="Tahoma" w:cs="Tahoma"/>
                <w:b/>
                <w:color w:val="000000"/>
                <w:sz w:val="20"/>
                <w:szCs w:val="20"/>
                <w:lang w:eastAsia="zh-CN"/>
              </w:rPr>
              <w:t xml:space="preserve">Electrical </w:t>
            </w:r>
            <w:r w:rsidR="0029531D" w:rsidRPr="0029531D">
              <w:rPr>
                <w:rFonts w:ascii="Tahoma" w:eastAsia="Tahoma" w:hAnsi="Tahoma" w:cs="Tahoma"/>
                <w:b/>
                <w:color w:val="000000"/>
                <w:sz w:val="20"/>
                <w:szCs w:val="20"/>
                <w:lang w:eastAsia="zh-CN"/>
              </w:rPr>
              <w:t>Installations</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a)</w:t>
            </w: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 xml:space="preserve">Office </w:t>
            </w:r>
            <w:r w:rsidR="0029531D" w:rsidRPr="0029531D">
              <w:rPr>
                <w:rFonts w:ascii="Tahoma" w:eastAsia="Tahoma" w:hAnsi="Tahoma" w:cs="Tahoma"/>
                <w:color w:val="000000"/>
                <w:sz w:val="20"/>
                <w:szCs w:val="20"/>
                <w:lang w:eastAsia="zh-CN"/>
              </w:rPr>
              <w:t>Furniture</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LS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100000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b)</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Stores Cupboard</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LS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100000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lang w:eastAsia="zh-CN"/>
              </w:rPr>
            </w:pPr>
            <w:r w:rsidRPr="00625EFF">
              <w:rPr>
                <w:rFonts w:ascii="Tahoma" w:eastAsia="Tahoma" w:hAnsi="Tahoma" w:cs="Tahoma"/>
                <w:color w:val="000000"/>
                <w:sz w:val="20"/>
                <w:szCs w:val="20"/>
                <w:lang w:eastAsia="zh-CN"/>
              </w:rPr>
              <w:t>1.00</w:t>
            </w: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c)</w:t>
            </w: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Computer &amp; Printer</w:t>
            </w:r>
          </w:p>
        </w:tc>
        <w:tc>
          <w:tcPr>
            <w:tcW w:w="109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LS</w:t>
            </w:r>
          </w:p>
        </w:tc>
        <w:tc>
          <w:tcPr>
            <w:tcW w:w="739"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2"/>
                <w:szCs w:val="22"/>
                <w:lang w:eastAsia="zh-CN"/>
              </w:rPr>
              <w:t>1</w:t>
            </w:r>
          </w:p>
        </w:tc>
        <w:tc>
          <w:tcPr>
            <w:tcW w:w="865"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100000</w:t>
            </w: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1.00</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i/>
                <w:color w:val="000000"/>
                <w:sz w:val="20"/>
                <w:szCs w:val="20"/>
              </w:rPr>
            </w:pPr>
            <w:r w:rsidRPr="0029531D">
              <w:rPr>
                <w:rFonts w:ascii="Tahoma" w:eastAsia="Tahoma" w:hAnsi="Tahoma" w:cs="Tahoma"/>
                <w:i/>
                <w:color w:val="000000"/>
                <w:sz w:val="20"/>
                <w:szCs w:val="20"/>
                <w:lang w:eastAsia="zh-CN"/>
              </w:rPr>
              <w:t>Sub Total</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3.00</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b/>
                <w:color w:val="000000"/>
                <w:sz w:val="20"/>
                <w:szCs w:val="20"/>
              </w:rPr>
            </w:pPr>
            <w:r w:rsidRPr="0029531D">
              <w:rPr>
                <w:rFonts w:ascii="Tahoma" w:eastAsia="Tahoma" w:hAnsi="Tahoma" w:cs="Tahoma"/>
                <w:b/>
                <w:color w:val="000000"/>
                <w:sz w:val="20"/>
                <w:szCs w:val="20"/>
                <w:lang w:eastAsia="zh-CN"/>
              </w:rPr>
              <w:t>Other Assets</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r>
      <w:tr w:rsidR="008A1489" w:rsidRPr="00625EFF">
        <w:trPr>
          <w:trHeight w:hRule="exact" w:val="446"/>
          <w:jc w:val="center"/>
        </w:trPr>
        <w:tc>
          <w:tcPr>
            <w:tcW w:w="901"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a)</w:t>
            </w: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color w:val="000000"/>
                <w:sz w:val="20"/>
                <w:szCs w:val="20"/>
              </w:rPr>
            </w:pPr>
            <w:r w:rsidRPr="0029531D">
              <w:rPr>
                <w:rFonts w:ascii="Tahoma" w:eastAsia="Tahoma" w:hAnsi="Tahoma" w:cs="Tahoma"/>
                <w:color w:val="000000"/>
                <w:sz w:val="20"/>
                <w:szCs w:val="20"/>
                <w:lang w:eastAsia="zh-CN"/>
              </w:rPr>
              <w:t xml:space="preserve">Preliminary </w:t>
            </w:r>
            <w:r w:rsidR="0029531D" w:rsidRPr="0029531D">
              <w:rPr>
                <w:rFonts w:ascii="Tahoma" w:eastAsia="Tahoma" w:hAnsi="Tahoma" w:cs="Tahoma"/>
                <w:color w:val="000000"/>
                <w:sz w:val="20"/>
                <w:szCs w:val="20"/>
                <w:lang w:eastAsia="zh-CN"/>
              </w:rPr>
              <w:t>And Preoperative</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color w:val="000000"/>
                <w:sz w:val="20"/>
                <w:szCs w:val="20"/>
              </w:rPr>
            </w:pPr>
            <w:r w:rsidRPr="00625EFF">
              <w:rPr>
                <w:rFonts w:ascii="Tahoma" w:eastAsia="Tahoma" w:hAnsi="Tahoma" w:cs="Tahoma"/>
                <w:color w:val="000000"/>
                <w:sz w:val="20"/>
                <w:szCs w:val="20"/>
                <w:lang w:eastAsia="zh-CN"/>
              </w:rPr>
              <w:t>3.60</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29531D" w:rsidP="003235E1">
            <w:pPr>
              <w:spacing w:after="0" w:line="360" w:lineRule="auto"/>
              <w:textAlignment w:val="center"/>
              <w:rPr>
                <w:rFonts w:ascii="Tahoma" w:eastAsia="Tahoma" w:hAnsi="Tahoma" w:cs="Tahoma"/>
                <w:i/>
                <w:color w:val="000000"/>
                <w:sz w:val="20"/>
                <w:szCs w:val="20"/>
              </w:rPr>
            </w:pPr>
            <w:r w:rsidRPr="0029531D">
              <w:rPr>
                <w:rFonts w:ascii="Tahoma" w:eastAsia="Tahoma" w:hAnsi="Tahoma" w:cs="Tahoma"/>
                <w:i/>
                <w:color w:val="000000"/>
                <w:sz w:val="20"/>
                <w:szCs w:val="20"/>
                <w:lang w:eastAsia="zh-CN"/>
              </w:rPr>
              <w:t xml:space="preserve">Sub-Total </w:t>
            </w:r>
            <w:r w:rsidR="00D32B91" w:rsidRPr="0029531D">
              <w:rPr>
                <w:rFonts w:ascii="Tahoma" w:eastAsia="Tahoma" w:hAnsi="Tahoma" w:cs="Tahoma"/>
                <w:i/>
                <w:color w:val="000000"/>
                <w:sz w:val="20"/>
                <w:szCs w:val="20"/>
                <w:lang w:eastAsia="zh-CN"/>
              </w:rPr>
              <w:t>Other Assets</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SimSun" w:hAnsi="Tahoma" w:cs="Tahoma"/>
                <w:color w:val="000000"/>
                <w:sz w:val="22"/>
                <w:szCs w:val="22"/>
                <w:lang w:eastAsia="zh-CN"/>
              </w:rPr>
              <w:t>3.60</w:t>
            </w:r>
          </w:p>
        </w:tc>
      </w:tr>
      <w:tr w:rsidR="008A1489" w:rsidRPr="00625EFF">
        <w:trPr>
          <w:trHeight w:hRule="exact" w:val="446"/>
          <w:jc w:val="center"/>
        </w:trPr>
        <w:tc>
          <w:tcPr>
            <w:tcW w:w="901"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8A1489" w:rsidRPr="0029531D" w:rsidRDefault="00D32B91" w:rsidP="003235E1">
            <w:pPr>
              <w:spacing w:after="0" w:line="360" w:lineRule="auto"/>
              <w:textAlignment w:val="center"/>
              <w:rPr>
                <w:rFonts w:ascii="Tahoma" w:eastAsia="Tahoma" w:hAnsi="Tahoma" w:cs="Tahoma"/>
                <w:b/>
                <w:color w:val="000000"/>
                <w:sz w:val="20"/>
                <w:szCs w:val="20"/>
              </w:rPr>
            </w:pPr>
            <w:r w:rsidRPr="0029531D">
              <w:rPr>
                <w:rFonts w:ascii="Tahoma" w:eastAsia="Tahoma" w:hAnsi="Tahoma" w:cs="Tahoma"/>
                <w:b/>
                <w:color w:val="000000"/>
                <w:sz w:val="20"/>
                <w:szCs w:val="20"/>
                <w:lang w:eastAsia="zh-CN"/>
              </w:rPr>
              <w:t>Total</w:t>
            </w:r>
          </w:p>
        </w:tc>
        <w:tc>
          <w:tcPr>
            <w:tcW w:w="109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8A1489" w:rsidRPr="00625EFF" w:rsidRDefault="008A1489" w:rsidP="003235E1">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8A1489" w:rsidRPr="00625EFF" w:rsidRDefault="00D32B91" w:rsidP="003235E1">
            <w:pPr>
              <w:spacing w:after="0" w:line="360" w:lineRule="auto"/>
              <w:jc w:val="center"/>
              <w:textAlignment w:val="center"/>
              <w:rPr>
                <w:rFonts w:ascii="Tahoma" w:eastAsia="Tahoma" w:hAnsi="Tahoma" w:cs="Tahoma"/>
                <w:b/>
                <w:color w:val="000000"/>
                <w:sz w:val="20"/>
                <w:szCs w:val="20"/>
              </w:rPr>
            </w:pPr>
            <w:r w:rsidRPr="00625EFF">
              <w:rPr>
                <w:rFonts w:ascii="Tahoma" w:eastAsia="Tahoma" w:hAnsi="Tahoma" w:cs="Tahoma"/>
                <w:b/>
                <w:color w:val="000000"/>
                <w:sz w:val="20"/>
                <w:szCs w:val="20"/>
                <w:lang w:eastAsia="zh-CN"/>
              </w:rPr>
              <w:t>42.60</w:t>
            </w:r>
          </w:p>
        </w:tc>
      </w:tr>
    </w:tbl>
    <w:p w:rsidR="008A1489" w:rsidRPr="00625EFF" w:rsidRDefault="008A1489" w:rsidP="003235E1">
      <w:pPr>
        <w:pStyle w:val="DefaultText"/>
        <w:spacing w:after="0" w:line="360" w:lineRule="auto"/>
        <w:jc w:val="both"/>
        <w:rPr>
          <w:rFonts w:ascii="Tahoma" w:hAnsi="Tahoma" w:cs="Tahoma"/>
          <w:sz w:val="20"/>
          <w:szCs w:val="20"/>
          <w:lang w:eastAsia="zh-CN"/>
        </w:rPr>
      </w:pPr>
    </w:p>
    <w:p w:rsidR="006C4198" w:rsidRPr="0029531D" w:rsidRDefault="006C4198" w:rsidP="003235E1">
      <w:pPr>
        <w:spacing w:after="0" w:line="360" w:lineRule="auto"/>
        <w:rPr>
          <w:rFonts w:ascii="Tahoma" w:eastAsia="Andale Sans UI;Arial Unicode MS" w:hAnsi="Tahoma" w:cs="Tahoma"/>
          <w:sz w:val="22"/>
          <w:szCs w:val="22"/>
        </w:rPr>
      </w:pPr>
      <w:r w:rsidRPr="0029531D">
        <w:rPr>
          <w:rFonts w:ascii="Tahoma" w:eastAsia="Andale Sans UI;Arial Unicode MS" w:hAnsi="Tahoma" w:cs="Tahoma"/>
          <w:sz w:val="22"/>
          <w:szCs w:val="22"/>
        </w:rPr>
        <w:t xml:space="preserve">All the machines and equipments are available from local manufacturers. </w:t>
      </w:r>
      <w:r w:rsidRPr="0029531D">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29531D">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6C4198" w:rsidRPr="00625EFF" w:rsidRDefault="006C4198" w:rsidP="003235E1">
      <w:pPr>
        <w:pStyle w:val="NoSpacing"/>
        <w:spacing w:line="360" w:lineRule="auto"/>
        <w:rPr>
          <w:rFonts w:ascii="Tahoma" w:hAnsi="Tahoma" w:cs="Tahoma"/>
          <w:shd w:val="clear" w:color="auto" w:fill="FFFFFF"/>
        </w:rPr>
      </w:pP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1.  Fry-Tech Food Equipments Private Limited</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eastAsia="Times New Roman" w:hAnsi="Tahoma" w:cs="Tahoma"/>
        </w:rPr>
        <w:t xml:space="preserve">     S. No. 4, Raviraj Industrial Estate,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lastRenderedPageBreak/>
        <w:t xml:space="preserve">     Bhikhubhai Mukhi Ka Kuwa Bharwadvash,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Ramol, Ahmedabad - 380024,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Gujarat, India</w:t>
      </w:r>
    </w:p>
    <w:p w:rsidR="006C4198" w:rsidRPr="00625EFF" w:rsidRDefault="006C4198" w:rsidP="003235E1">
      <w:pPr>
        <w:pStyle w:val="NoSpacing"/>
        <w:spacing w:line="360" w:lineRule="auto"/>
        <w:rPr>
          <w:rFonts w:ascii="Tahoma" w:eastAsia="Times New Roman" w:hAnsi="Tahoma" w:cs="Tahoma"/>
        </w:rPr>
      </w:pP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2.  Hindustan Vibrotech Pvt. Ltd.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eastAsia="Times New Roman" w:hAnsi="Tahoma" w:cs="Tahoma"/>
        </w:rPr>
        <w:t xml:space="preserve">     </w:t>
      </w:r>
      <w:r w:rsidRPr="00625EFF">
        <w:rPr>
          <w:rFonts w:ascii="Tahoma" w:hAnsi="Tahoma" w:cs="Tahoma"/>
          <w:shd w:val="clear" w:color="auto" w:fill="FFFFFF"/>
        </w:rPr>
        <w:t xml:space="preserve">Office No. 2, Ground Floor, </w:t>
      </w:r>
    </w:p>
    <w:p w:rsidR="006C4198" w:rsidRPr="00625EFF" w:rsidRDefault="006C4198" w:rsidP="003235E1">
      <w:pPr>
        <w:pStyle w:val="NoSpacing"/>
        <w:spacing w:line="360" w:lineRule="auto"/>
        <w:rPr>
          <w:rFonts w:ascii="Tahoma" w:hAnsi="Tahoma" w:cs="Tahoma"/>
        </w:rPr>
      </w:pPr>
      <w:r w:rsidRPr="00625EFF">
        <w:rPr>
          <w:rFonts w:ascii="Tahoma" w:hAnsi="Tahoma" w:cs="Tahoma"/>
          <w:shd w:val="clear" w:color="auto" w:fill="FFFFFF"/>
        </w:rPr>
        <w:t xml:space="preserve">    Vrindavan Building</w:t>
      </w:r>
      <w:r w:rsidRPr="00625EFF">
        <w:rPr>
          <w:rFonts w:ascii="Tahoma" w:hAnsi="Tahoma" w:cs="Tahoma"/>
        </w:rPr>
        <w:t xml:space="preserve">, </w:t>
      </w:r>
      <w:r w:rsidRPr="00625EFF">
        <w:rPr>
          <w:rFonts w:ascii="Tahoma" w:hAnsi="Tahoma" w:cs="Tahoma"/>
          <w:shd w:val="clear" w:color="auto" w:fill="FFFFFF"/>
        </w:rPr>
        <w:t>Vile Parle East,</w:t>
      </w:r>
      <w:r w:rsidRPr="00625EFF">
        <w:rPr>
          <w:rFonts w:ascii="Tahoma" w:hAnsi="Tahoma" w:cs="Tahoma"/>
        </w:rPr>
        <w:t xml:space="preserve">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rPr>
        <w:t xml:space="preserve">    </w:t>
      </w:r>
      <w:r w:rsidRPr="00625EFF">
        <w:rPr>
          <w:rFonts w:ascii="Tahoma" w:hAnsi="Tahoma" w:cs="Tahoma"/>
          <w:shd w:val="clear" w:color="auto" w:fill="FFFFFF"/>
        </w:rPr>
        <w:t>Mumbai – 400057,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Maharashtra, India</w:t>
      </w:r>
    </w:p>
    <w:p w:rsidR="006C4198" w:rsidRPr="00625EFF" w:rsidRDefault="006C4198" w:rsidP="003235E1">
      <w:pPr>
        <w:pStyle w:val="NoSpacing"/>
        <w:spacing w:line="360" w:lineRule="auto"/>
        <w:rPr>
          <w:rFonts w:ascii="Tahoma" w:hAnsi="Tahoma" w:cs="Tahoma"/>
          <w:shd w:val="clear" w:color="auto" w:fill="FFFFFF"/>
        </w:rPr>
      </w:pP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3.  Electrons cooling systems Pvt. Ltd.</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S-27, SIDCO Industrial Estate</w:t>
      </w:r>
      <w:r w:rsidRPr="00625EFF">
        <w:rPr>
          <w:rFonts w:ascii="Tahoma" w:hAnsi="Tahoma" w:cs="Tahoma"/>
        </w:rPr>
        <w:br/>
      </w:r>
      <w:r w:rsidRPr="00625EFF">
        <w:rPr>
          <w:rFonts w:ascii="Tahoma" w:hAnsi="Tahoma" w:cs="Tahoma"/>
          <w:shd w:val="clear" w:color="auto" w:fill="FFFFFF"/>
        </w:rPr>
        <w:t xml:space="preserve">     Kakkalur Industrial Estate</w:t>
      </w:r>
      <w:r w:rsidRPr="00625EFF">
        <w:rPr>
          <w:rFonts w:ascii="Tahoma" w:hAnsi="Tahoma" w:cs="Tahoma"/>
        </w:rPr>
        <w:br/>
      </w:r>
      <w:r w:rsidRPr="00625EFF">
        <w:rPr>
          <w:rFonts w:ascii="Tahoma" w:hAnsi="Tahoma" w:cs="Tahoma"/>
          <w:shd w:val="clear" w:color="auto" w:fill="FFFFFF"/>
        </w:rPr>
        <w:t xml:space="preserve">     Tiruvallur – 602003, </w:t>
      </w:r>
    </w:p>
    <w:p w:rsidR="006C4198" w:rsidRPr="00625EFF" w:rsidRDefault="006C4198" w:rsidP="003235E1">
      <w:pPr>
        <w:pStyle w:val="NoSpacing"/>
        <w:spacing w:line="360" w:lineRule="auto"/>
        <w:rPr>
          <w:rFonts w:ascii="Tahoma" w:hAnsi="Tahoma" w:cs="Tahoma"/>
        </w:rPr>
      </w:pPr>
      <w:r w:rsidRPr="00625EFF">
        <w:rPr>
          <w:rFonts w:ascii="Tahoma" w:hAnsi="Tahoma" w:cs="Tahoma"/>
          <w:shd w:val="clear" w:color="auto" w:fill="FFFFFF"/>
        </w:rPr>
        <w:t xml:space="preserve">     Tamil Nadu, India </w:t>
      </w:r>
      <w:r w:rsidRPr="00625EFF">
        <w:rPr>
          <w:rFonts w:ascii="Tahoma" w:hAnsi="Tahoma" w:cs="Tahoma"/>
        </w:rPr>
        <w:t xml:space="preserve"> </w:t>
      </w:r>
    </w:p>
    <w:p w:rsidR="006C4198" w:rsidRPr="00625EFF" w:rsidRDefault="006C4198" w:rsidP="003235E1">
      <w:pPr>
        <w:pStyle w:val="NoSpacing"/>
        <w:spacing w:line="360" w:lineRule="auto"/>
        <w:rPr>
          <w:rFonts w:ascii="Tahoma" w:hAnsi="Tahoma" w:cs="Tahoma"/>
        </w:rPr>
      </w:pPr>
    </w:p>
    <w:p w:rsidR="006C4198" w:rsidRPr="00625EFF" w:rsidRDefault="006C4198" w:rsidP="003235E1">
      <w:pPr>
        <w:pStyle w:val="NoSpacing"/>
        <w:spacing w:line="360" w:lineRule="auto"/>
        <w:rPr>
          <w:rFonts w:ascii="Tahoma" w:hAnsi="Tahoma" w:cs="Tahoma"/>
        </w:rPr>
      </w:pPr>
      <w:r w:rsidRPr="00625EFF">
        <w:rPr>
          <w:rFonts w:ascii="Tahoma" w:hAnsi="Tahoma" w:cs="Tahoma"/>
        </w:rPr>
        <w:t>4.  Springboard Enterprises India Ltd.</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rPr>
        <w:t xml:space="preserve">      </w:t>
      </w:r>
      <w:r w:rsidRPr="00625EFF">
        <w:rPr>
          <w:rFonts w:ascii="Tahoma" w:hAnsi="Tahoma" w:cs="Tahoma"/>
          <w:shd w:val="clear" w:color="auto" w:fill="FFFFFF"/>
        </w:rPr>
        <w:t xml:space="preserve">1st, 2nd &amp; 3rd Floor,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Plot No. 7, 8 &amp; 9,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Garg Shopping Mall,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Service Centre</w:t>
      </w:r>
      <w:r w:rsidRPr="00625EFF">
        <w:rPr>
          <w:rFonts w:ascii="Tahoma" w:hAnsi="Tahoma" w:cs="Tahoma"/>
        </w:rPr>
        <w:t xml:space="preserve">, </w:t>
      </w:r>
      <w:r w:rsidRPr="00625EFF">
        <w:rPr>
          <w:rFonts w:ascii="Tahoma" w:hAnsi="Tahoma" w:cs="Tahoma"/>
          <w:shd w:val="clear" w:color="auto" w:fill="FFFFFF"/>
        </w:rPr>
        <w:t>Rohini Sector 2</w:t>
      </w:r>
      <w:r w:rsidRPr="00625EFF">
        <w:rPr>
          <w:rFonts w:ascii="Tahoma" w:hAnsi="Tahoma" w:cs="Tahoma"/>
        </w:rPr>
        <w:br/>
      </w:r>
      <w:r w:rsidRPr="00625EFF">
        <w:rPr>
          <w:rFonts w:ascii="Tahoma" w:hAnsi="Tahoma" w:cs="Tahoma"/>
          <w:shd w:val="clear" w:color="auto" w:fill="FFFFFF"/>
        </w:rPr>
        <w:t xml:space="preserve">    New Delhi – 110085, </w:t>
      </w:r>
    </w:p>
    <w:p w:rsidR="006C4198" w:rsidRPr="00625EFF" w:rsidRDefault="006C4198" w:rsidP="003235E1">
      <w:pPr>
        <w:pStyle w:val="NoSpacing"/>
        <w:spacing w:line="360" w:lineRule="auto"/>
        <w:rPr>
          <w:rFonts w:ascii="Tahoma" w:hAnsi="Tahoma" w:cs="Tahoma"/>
          <w:shd w:val="clear" w:color="auto" w:fill="FFFFFF"/>
        </w:rPr>
      </w:pPr>
      <w:r w:rsidRPr="00625EFF">
        <w:rPr>
          <w:rFonts w:ascii="Tahoma" w:hAnsi="Tahoma" w:cs="Tahoma"/>
          <w:shd w:val="clear" w:color="auto" w:fill="FFFFFF"/>
        </w:rPr>
        <w:t xml:space="preserve">    Delhi, India</w:t>
      </w:r>
    </w:p>
    <w:p w:rsidR="006C4198" w:rsidRPr="00625EFF" w:rsidRDefault="006C4198" w:rsidP="003235E1">
      <w:pPr>
        <w:spacing w:after="0" w:line="360" w:lineRule="auto"/>
        <w:rPr>
          <w:rFonts w:ascii="Tahoma" w:hAnsi="Tahoma" w:cs="Tahoma"/>
        </w:rPr>
      </w:pPr>
    </w:p>
    <w:p w:rsidR="006C4198" w:rsidRPr="00625EFF" w:rsidRDefault="006C4198" w:rsidP="003235E1">
      <w:pPr>
        <w:pStyle w:val="NoSpacing"/>
        <w:spacing w:line="360" w:lineRule="auto"/>
        <w:rPr>
          <w:rFonts w:ascii="Tahoma" w:hAnsi="Tahoma" w:cs="Tahoma"/>
        </w:rPr>
      </w:pPr>
      <w:r w:rsidRPr="00625EFF">
        <w:rPr>
          <w:rFonts w:ascii="Tahoma" w:hAnsi="Tahoma" w:cs="Tahoma"/>
        </w:rPr>
        <w:t>5. Flour Tech Engineers Private Limited</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Plot No. 182, Sector 24,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Faridabad - 121005,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Haryana, India</w:t>
      </w:r>
    </w:p>
    <w:p w:rsidR="006C4198" w:rsidRPr="00625EFF" w:rsidRDefault="006C4198" w:rsidP="003235E1">
      <w:pPr>
        <w:pStyle w:val="NoSpacing"/>
        <w:spacing w:line="360" w:lineRule="auto"/>
        <w:rPr>
          <w:rFonts w:ascii="Tahoma" w:hAnsi="Tahoma" w:cs="Tahoma"/>
        </w:rPr>
      </w:pPr>
    </w:p>
    <w:p w:rsidR="006C4198" w:rsidRPr="00625EFF" w:rsidRDefault="006C4198" w:rsidP="003235E1">
      <w:pPr>
        <w:pStyle w:val="NoSpacing"/>
        <w:spacing w:line="360" w:lineRule="auto"/>
        <w:rPr>
          <w:rFonts w:ascii="Tahoma" w:hAnsi="Tahoma" w:cs="Tahoma"/>
        </w:rPr>
      </w:pPr>
      <w:r w:rsidRPr="00625EFF">
        <w:rPr>
          <w:rFonts w:ascii="Tahoma" w:hAnsi="Tahoma" w:cs="Tahoma"/>
        </w:rPr>
        <w:t>6. P Square Technologies</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3, Swami Mahal,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Gurunanak Nagar,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lastRenderedPageBreak/>
        <w:t xml:space="preserve">    Off. Shankarsheth Road Bhavani Peth,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Pune - 411002,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Maharashtra, India</w:t>
      </w:r>
    </w:p>
    <w:p w:rsidR="006C4198" w:rsidRPr="00625EFF" w:rsidRDefault="006C4198" w:rsidP="003235E1">
      <w:pPr>
        <w:pStyle w:val="NoSpacing"/>
        <w:spacing w:line="360" w:lineRule="auto"/>
        <w:rPr>
          <w:rFonts w:ascii="Tahoma" w:hAnsi="Tahoma" w:cs="Tahoma"/>
        </w:rPr>
      </w:pPr>
    </w:p>
    <w:p w:rsidR="006C4198" w:rsidRPr="00625EFF" w:rsidRDefault="006C4198" w:rsidP="003235E1">
      <w:pPr>
        <w:pStyle w:val="NoSpacing"/>
        <w:spacing w:line="360" w:lineRule="auto"/>
        <w:rPr>
          <w:rFonts w:ascii="Tahoma" w:hAnsi="Tahoma" w:cs="Tahoma"/>
        </w:rPr>
      </w:pPr>
      <w:r w:rsidRPr="00625EFF">
        <w:rPr>
          <w:rFonts w:ascii="Tahoma" w:hAnsi="Tahoma" w:cs="Tahoma"/>
        </w:rPr>
        <w:t>7. Ricon Engineers</w:t>
      </w: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   10 To 13, Bhagwati Estate, </w:t>
      </w: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   Near Amraiwadi Torrent Power, </w:t>
      </w: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   Behind Uttam Dairy, </w:t>
      </w: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   Rakhial, Ahmedabad - 380023, </w:t>
      </w: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   Gujarat, India</w:t>
      </w:r>
    </w:p>
    <w:p w:rsidR="006C4198" w:rsidRPr="00625EFF" w:rsidRDefault="006C4198" w:rsidP="003235E1">
      <w:pPr>
        <w:pStyle w:val="NoSpacing"/>
        <w:spacing w:line="360" w:lineRule="auto"/>
        <w:rPr>
          <w:rFonts w:ascii="Tahoma" w:hAnsi="Tahoma" w:cs="Tahoma"/>
        </w:rPr>
      </w:pPr>
    </w:p>
    <w:p w:rsidR="006C4198" w:rsidRPr="00625EFF" w:rsidRDefault="006C4198" w:rsidP="003235E1">
      <w:pPr>
        <w:pStyle w:val="NoSpacing"/>
        <w:spacing w:line="360" w:lineRule="auto"/>
        <w:rPr>
          <w:rFonts w:ascii="Tahoma" w:hAnsi="Tahoma" w:cs="Tahoma"/>
        </w:rPr>
      </w:pPr>
      <w:r w:rsidRPr="00625EFF">
        <w:rPr>
          <w:rFonts w:ascii="Tahoma" w:hAnsi="Tahoma" w:cs="Tahoma"/>
        </w:rPr>
        <w:t xml:space="preserve">8. Kamdhenu Agro Machinery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Plot No. 6, Near Power House,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Wathoda Road Wathoda, </w:t>
      </w:r>
    </w:p>
    <w:p w:rsidR="006C4198" w:rsidRPr="00625EFF"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Nagpur - 440035, </w:t>
      </w:r>
    </w:p>
    <w:p w:rsidR="0029531D" w:rsidRDefault="006C4198" w:rsidP="003235E1">
      <w:pPr>
        <w:pStyle w:val="NoSpacing"/>
        <w:spacing w:line="360" w:lineRule="auto"/>
        <w:rPr>
          <w:rFonts w:ascii="Tahoma" w:eastAsia="Times New Roman" w:hAnsi="Tahoma" w:cs="Tahoma"/>
        </w:rPr>
      </w:pPr>
      <w:r w:rsidRPr="00625EFF">
        <w:rPr>
          <w:rFonts w:ascii="Tahoma" w:eastAsia="Times New Roman" w:hAnsi="Tahoma" w:cs="Tahoma"/>
        </w:rPr>
        <w:t xml:space="preserve">   Maharashtra, India</w:t>
      </w:r>
    </w:p>
    <w:p w:rsidR="00881D53" w:rsidRDefault="00881D53" w:rsidP="003235E1">
      <w:pPr>
        <w:pStyle w:val="NoSpacing"/>
        <w:spacing w:line="360" w:lineRule="auto"/>
        <w:rPr>
          <w:rFonts w:ascii="Tahoma" w:eastAsia="Times New Roman" w:hAnsi="Tahoma" w:cs="Tahoma"/>
        </w:rPr>
      </w:pPr>
    </w:p>
    <w:p w:rsidR="008A1489" w:rsidRDefault="00D32B91" w:rsidP="003235E1">
      <w:pPr>
        <w:pStyle w:val="DefaultText"/>
        <w:numPr>
          <w:ilvl w:val="0"/>
          <w:numId w:val="1"/>
        </w:numPr>
        <w:spacing w:after="0" w:line="360" w:lineRule="auto"/>
        <w:ind w:left="851" w:hanging="491"/>
        <w:jc w:val="both"/>
        <w:rPr>
          <w:rFonts w:ascii="Tahoma" w:hAnsi="Tahoma" w:cs="Tahoma"/>
          <w:b/>
          <w:szCs w:val="22"/>
        </w:rPr>
      </w:pPr>
      <w:r w:rsidRPr="00625EFF">
        <w:rPr>
          <w:rFonts w:ascii="Tahoma" w:hAnsi="Tahoma" w:cs="Tahoma"/>
          <w:b/>
          <w:szCs w:val="22"/>
        </w:rPr>
        <w:t>PROFITABILITY CALCULATIONS:</w:t>
      </w:r>
    </w:p>
    <w:p w:rsidR="0029531D" w:rsidRPr="00625EFF" w:rsidRDefault="0029531D" w:rsidP="003235E1">
      <w:pPr>
        <w:pStyle w:val="DefaultText"/>
        <w:spacing w:after="0" w:line="360" w:lineRule="auto"/>
        <w:ind w:left="851"/>
        <w:jc w:val="both"/>
        <w:rPr>
          <w:rFonts w:ascii="Tahoma" w:hAnsi="Tahoma" w:cs="Tahoma"/>
          <w:b/>
          <w:szCs w:val="22"/>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2324"/>
        <w:gridCol w:w="1199"/>
        <w:gridCol w:w="987"/>
        <w:gridCol w:w="915"/>
        <w:gridCol w:w="896"/>
        <w:gridCol w:w="915"/>
        <w:gridCol w:w="915"/>
      </w:tblGrid>
      <w:tr w:rsidR="008A1489" w:rsidRPr="00625EFF" w:rsidTr="0029531D">
        <w:trPr>
          <w:trHeight w:hRule="exact" w:val="496"/>
          <w:jc w:val="center"/>
        </w:trPr>
        <w:tc>
          <w:tcPr>
            <w:tcW w:w="1073"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Sr. No.</w:t>
            </w:r>
          </w:p>
        </w:tc>
        <w:tc>
          <w:tcPr>
            <w:tcW w:w="2324"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Particulars</w:t>
            </w:r>
          </w:p>
        </w:tc>
        <w:tc>
          <w:tcPr>
            <w:tcW w:w="1199"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UOM</w:t>
            </w:r>
          </w:p>
        </w:tc>
        <w:tc>
          <w:tcPr>
            <w:tcW w:w="987"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Year-1</w:t>
            </w:r>
          </w:p>
        </w:tc>
        <w:tc>
          <w:tcPr>
            <w:tcW w:w="915"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Year-2</w:t>
            </w:r>
          </w:p>
        </w:tc>
        <w:tc>
          <w:tcPr>
            <w:tcW w:w="896"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Year-3</w:t>
            </w:r>
          </w:p>
        </w:tc>
        <w:tc>
          <w:tcPr>
            <w:tcW w:w="915"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Year-4</w:t>
            </w:r>
          </w:p>
        </w:tc>
        <w:tc>
          <w:tcPr>
            <w:tcW w:w="915"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Year-5</w:t>
            </w:r>
          </w:p>
        </w:tc>
      </w:tr>
      <w:tr w:rsidR="008A1489" w:rsidRPr="00625EFF" w:rsidTr="0029531D">
        <w:trPr>
          <w:trHeight w:hRule="exact" w:val="346"/>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Capacity Utilization</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w:t>
            </w:r>
          </w:p>
        </w:tc>
        <w:tc>
          <w:tcPr>
            <w:tcW w:w="987"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60%</w:t>
            </w:r>
          </w:p>
        </w:tc>
        <w:tc>
          <w:tcPr>
            <w:tcW w:w="915"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70%</w:t>
            </w:r>
          </w:p>
        </w:tc>
        <w:tc>
          <w:tcPr>
            <w:tcW w:w="896"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80%</w:t>
            </w:r>
          </w:p>
        </w:tc>
        <w:tc>
          <w:tcPr>
            <w:tcW w:w="915"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90%</w:t>
            </w:r>
          </w:p>
        </w:tc>
        <w:tc>
          <w:tcPr>
            <w:tcW w:w="915"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100%</w:t>
            </w:r>
          </w:p>
        </w:tc>
      </w:tr>
      <w:tr w:rsidR="008A1489" w:rsidRPr="00625EFF" w:rsidTr="0029531D">
        <w:trPr>
          <w:trHeight w:hRule="exact" w:val="346"/>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2</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Sales</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108.00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126.00</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144.00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162.00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180.00</w:t>
            </w:r>
          </w:p>
        </w:tc>
      </w:tr>
      <w:tr w:rsidR="008A1489" w:rsidRPr="00625EFF" w:rsidTr="0029531D">
        <w:trPr>
          <w:trHeight w:hRule="exact" w:val="723"/>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3</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Raw Materials &amp; Other direct inputs</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84.55</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98.64</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112.74</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126.83</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140.92</w:t>
            </w:r>
          </w:p>
        </w:tc>
      </w:tr>
      <w:tr w:rsidR="008A1489" w:rsidRPr="00625EFF" w:rsidTr="0029531D">
        <w:trPr>
          <w:trHeight w:hRule="exact" w:val="346"/>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4</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Gross Margin</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23.45</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27.36</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31.26</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35.17</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39.08</w:t>
            </w:r>
          </w:p>
        </w:tc>
      </w:tr>
      <w:tr w:rsidR="008A1489" w:rsidRPr="00625EFF" w:rsidTr="0029531D">
        <w:trPr>
          <w:trHeight w:hRule="exact" w:val="748"/>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5</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Overheads except interest</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5.10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5.42</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6.06</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6.25</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6.38</w:t>
            </w:r>
          </w:p>
        </w:tc>
      </w:tr>
      <w:tr w:rsidR="008A1489" w:rsidRPr="00625EFF" w:rsidTr="0029531D">
        <w:trPr>
          <w:trHeight w:hRule="exact" w:val="491"/>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6</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Interest @ 10 %</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6.65</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6.65</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4.43</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3.32</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2.66</w:t>
            </w:r>
          </w:p>
        </w:tc>
      </w:tr>
      <w:tr w:rsidR="008A1489" w:rsidRPr="00625EFF" w:rsidTr="0029531D">
        <w:trPr>
          <w:trHeight w:hRule="exact" w:val="546"/>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7</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Depreciation @ 30 %</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10.80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7.56</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5.51</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4.32</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3.24</w:t>
            </w:r>
          </w:p>
        </w:tc>
      </w:tr>
      <w:tr w:rsidR="008A1489" w:rsidRPr="00625EFF" w:rsidTr="0029531D">
        <w:trPr>
          <w:trHeight w:hRule="exact" w:val="571"/>
          <w:jc w:val="center"/>
        </w:trPr>
        <w:tc>
          <w:tcPr>
            <w:tcW w:w="1073"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8</w:t>
            </w:r>
          </w:p>
        </w:tc>
        <w:tc>
          <w:tcPr>
            <w:tcW w:w="2324" w:type="dxa"/>
            <w:shd w:val="clear" w:color="auto" w:fill="auto"/>
            <w:vAlign w:val="center"/>
          </w:tcPr>
          <w:p w:rsidR="008A1489" w:rsidRPr="00625EFF" w:rsidRDefault="00D32B91" w:rsidP="003235E1">
            <w:pPr>
              <w:spacing w:after="0" w:line="360" w:lineRule="auto"/>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Net Profit before tax</w:t>
            </w:r>
          </w:p>
        </w:tc>
        <w:tc>
          <w:tcPr>
            <w:tcW w:w="1199"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16"/>
                <w:szCs w:val="16"/>
                <w:lang w:eastAsia="zh-CN"/>
              </w:rPr>
              <w:t>0.90</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16"/>
                <w:szCs w:val="16"/>
                <w:lang w:eastAsia="zh-CN"/>
              </w:rPr>
              <w:t>7.73</w:t>
            </w:r>
          </w:p>
        </w:tc>
        <w:tc>
          <w:tcPr>
            <w:tcW w:w="89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16"/>
                <w:szCs w:val="16"/>
                <w:lang w:eastAsia="zh-CN"/>
              </w:rPr>
              <w:t>15.26</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16"/>
                <w:szCs w:val="16"/>
                <w:lang w:eastAsia="zh-CN"/>
              </w:rPr>
              <w:t>21.28</w:t>
            </w:r>
          </w:p>
        </w:tc>
        <w:tc>
          <w:tcPr>
            <w:tcW w:w="915" w:type="dxa"/>
            <w:shd w:val="clear" w:color="auto" w:fill="auto"/>
            <w:vAlign w:val="center"/>
          </w:tcPr>
          <w:p w:rsidR="008A1489" w:rsidRPr="00625EFF" w:rsidRDefault="00D32B91" w:rsidP="003235E1">
            <w:pPr>
              <w:spacing w:after="0" w:line="360" w:lineRule="auto"/>
              <w:jc w:val="center"/>
              <w:textAlignment w:val="center"/>
              <w:rPr>
                <w:rFonts w:ascii="Tahoma" w:hAnsi="Tahoma" w:cs="Tahoma"/>
                <w:b/>
                <w:bCs/>
                <w:color w:val="000000"/>
                <w:sz w:val="20"/>
                <w:szCs w:val="20"/>
              </w:rPr>
            </w:pPr>
            <w:r w:rsidRPr="00625EFF">
              <w:rPr>
                <w:rFonts w:ascii="Tahoma" w:eastAsia="Tahoma" w:hAnsi="Tahoma" w:cs="Tahoma"/>
                <w:b/>
                <w:color w:val="000000"/>
                <w:sz w:val="16"/>
                <w:szCs w:val="16"/>
                <w:lang w:eastAsia="zh-CN"/>
              </w:rPr>
              <w:t>26.80</w:t>
            </w:r>
          </w:p>
        </w:tc>
      </w:tr>
    </w:tbl>
    <w:p w:rsidR="008A1489" w:rsidRDefault="008A1489" w:rsidP="003235E1">
      <w:pPr>
        <w:pStyle w:val="DefaultText"/>
        <w:spacing w:after="0" w:line="360" w:lineRule="auto"/>
        <w:jc w:val="both"/>
        <w:rPr>
          <w:rFonts w:ascii="Tahoma" w:hAnsi="Tahoma" w:cs="Tahoma"/>
          <w:sz w:val="22"/>
          <w:szCs w:val="22"/>
        </w:rPr>
      </w:pPr>
    </w:p>
    <w:p w:rsidR="00FE4E50" w:rsidRPr="003235E1" w:rsidRDefault="00FE4E50" w:rsidP="003235E1">
      <w:pPr>
        <w:spacing w:after="0" w:line="360" w:lineRule="auto"/>
        <w:rPr>
          <w:rFonts w:ascii="Tahoma" w:hAnsi="Tahoma" w:cs="Tahoma"/>
          <w:sz w:val="22"/>
          <w:szCs w:val="22"/>
        </w:rPr>
      </w:pPr>
      <w:r w:rsidRPr="003235E1">
        <w:rPr>
          <w:rFonts w:ascii="Tahoma" w:hAnsi="Tahoma" w:cs="Tahoma"/>
          <w:sz w:val="22"/>
          <w:szCs w:val="22"/>
        </w:rPr>
        <w:lastRenderedPageBreak/>
        <w:t>The basis of profitability calculation:</w:t>
      </w:r>
    </w:p>
    <w:p w:rsidR="00FE4E50" w:rsidRPr="003235E1" w:rsidRDefault="00FE4E50" w:rsidP="003235E1">
      <w:pPr>
        <w:spacing w:after="0" w:line="360" w:lineRule="auto"/>
        <w:rPr>
          <w:rFonts w:ascii="Tahoma" w:hAnsi="Tahoma" w:cs="Tahoma"/>
          <w:sz w:val="22"/>
          <w:szCs w:val="22"/>
        </w:rPr>
      </w:pPr>
      <w:r w:rsidRPr="003235E1">
        <w:rPr>
          <w:rFonts w:ascii="Tahoma" w:hAnsi="Tahoma" w:cs="Tahoma"/>
          <w:sz w:val="22"/>
          <w:szCs w:val="22"/>
        </w:rPr>
        <w:t>This unit will have capacity</w:t>
      </w:r>
      <w:r w:rsidR="00AD62FC" w:rsidRPr="003235E1">
        <w:rPr>
          <w:rFonts w:ascii="Tahoma" w:hAnsi="Tahoma" w:cs="Tahoma"/>
          <w:sz w:val="22"/>
          <w:szCs w:val="22"/>
        </w:rPr>
        <w:t xml:space="preserve"> of 20 TONES PER DAY</w:t>
      </w:r>
      <w:r w:rsidRPr="003235E1">
        <w:rPr>
          <w:rFonts w:ascii="Tahoma" w:hAnsi="Tahoma" w:cs="Tahoma"/>
          <w:sz w:val="22"/>
          <w:szCs w:val="22"/>
        </w:rPr>
        <w:t>. The growth of selling capacity will be increased 10% per year. (This is assume</w:t>
      </w:r>
      <w:r w:rsidR="00DA7DF9" w:rsidRPr="003235E1">
        <w:rPr>
          <w:rFonts w:ascii="Tahoma" w:hAnsi="Tahoma" w:cs="Tahoma"/>
          <w:sz w:val="22"/>
          <w:szCs w:val="22"/>
        </w:rPr>
        <w:t>d by various analysis and study;</w:t>
      </w:r>
      <w:r w:rsidRPr="003235E1">
        <w:rPr>
          <w:rFonts w:ascii="Tahoma" w:hAnsi="Tahoma" w:cs="Tahoma"/>
          <w:sz w:val="22"/>
          <w:szCs w:val="22"/>
        </w:rPr>
        <w:t xml:space="preserve"> it can be increased according to the selling strategy.) </w:t>
      </w:r>
    </w:p>
    <w:p w:rsidR="00154442" w:rsidRDefault="00FE4E50" w:rsidP="003235E1">
      <w:pPr>
        <w:pStyle w:val="DefaultText"/>
        <w:spacing w:after="0" w:line="360" w:lineRule="auto"/>
        <w:jc w:val="both"/>
        <w:rPr>
          <w:rFonts w:ascii="Tahoma" w:hAnsi="Tahoma" w:cs="Tahoma"/>
          <w:sz w:val="22"/>
          <w:szCs w:val="22"/>
        </w:rPr>
      </w:pPr>
      <w:r w:rsidRPr="003235E1">
        <w:rPr>
          <w:rFonts w:ascii="Tahoma" w:hAnsi="Tahoma" w:cs="Tahoma"/>
          <w:sz w:val="22"/>
          <w:szCs w:val="22"/>
        </w:rPr>
        <w:t>E</w:t>
      </w:r>
      <w:r w:rsidR="00D905CD" w:rsidRPr="003235E1">
        <w:rPr>
          <w:rFonts w:ascii="Tahoma" w:hAnsi="Tahoma" w:cs="Tahoma"/>
          <w:sz w:val="22"/>
          <w:szCs w:val="22"/>
        </w:rPr>
        <w:t xml:space="preserve">nergy Costs are considered at </w:t>
      </w:r>
      <w:r w:rsidRPr="003235E1">
        <w:rPr>
          <w:rFonts w:ascii="Tahoma" w:hAnsi="Tahoma" w:cs="Tahoma"/>
          <w:sz w:val="22"/>
          <w:szCs w:val="22"/>
        </w:rPr>
        <w:t>7</w:t>
      </w:r>
      <w:r w:rsidR="00D905CD" w:rsidRPr="003235E1">
        <w:rPr>
          <w:rFonts w:ascii="Tahoma" w:hAnsi="Tahoma" w:cs="Tahoma"/>
          <w:sz w:val="22"/>
          <w:szCs w:val="22"/>
        </w:rPr>
        <w:t>INR/</w:t>
      </w:r>
      <w:r w:rsidRPr="003235E1">
        <w:rPr>
          <w:rFonts w:ascii="Tahoma" w:hAnsi="Tahoma" w:cs="Tahoma"/>
          <w:sz w:val="22"/>
          <w:szCs w:val="22"/>
        </w:rPr>
        <w:t xml:space="preserve">Kwh and fuel cost </w:t>
      </w:r>
      <w:r w:rsidR="004A6A9B" w:rsidRPr="003235E1">
        <w:rPr>
          <w:rFonts w:ascii="Tahoma" w:hAnsi="Tahoma" w:cs="Tahoma"/>
          <w:sz w:val="22"/>
          <w:szCs w:val="22"/>
        </w:rPr>
        <w:t>is considered at Rs. 65 per lit</w:t>
      </w:r>
      <w:r w:rsidRPr="003235E1">
        <w:rPr>
          <w:rFonts w:ascii="Tahoma" w:hAnsi="Tahoma" w:cs="Tahoma"/>
          <w:sz w:val="22"/>
          <w:szCs w:val="22"/>
        </w:rPr>
        <w:t>e</w:t>
      </w:r>
      <w:r w:rsidR="004A6A9B" w:rsidRPr="003235E1">
        <w:rPr>
          <w:rFonts w:ascii="Tahoma" w:hAnsi="Tahoma" w:cs="Tahoma"/>
          <w:sz w:val="22"/>
          <w:szCs w:val="22"/>
        </w:rPr>
        <w:t>r</w:t>
      </w:r>
      <w:r w:rsidRPr="003235E1">
        <w:rPr>
          <w:rFonts w:ascii="Tahoma" w:hAnsi="Tahoma" w:cs="Tahoma"/>
          <w:sz w:val="22"/>
          <w:szCs w:val="22"/>
        </w:rPr>
        <w:t>.  The depreciation of plant is taken at 10-12 % and Interest costs are taken at 14 -15 % depending on type of industry.</w:t>
      </w:r>
    </w:p>
    <w:p w:rsidR="003235E1" w:rsidRPr="003235E1" w:rsidRDefault="003235E1" w:rsidP="003235E1">
      <w:pPr>
        <w:pStyle w:val="DefaultText"/>
        <w:spacing w:after="0" w:line="360" w:lineRule="auto"/>
        <w:jc w:val="both"/>
        <w:rPr>
          <w:rFonts w:ascii="Tahoma" w:hAnsi="Tahoma" w:cs="Tahoma"/>
          <w:sz w:val="22"/>
          <w:szCs w:val="22"/>
        </w:rPr>
      </w:pPr>
    </w:p>
    <w:p w:rsidR="008A1489" w:rsidRDefault="00D32B91" w:rsidP="003235E1">
      <w:pPr>
        <w:pStyle w:val="DefaultText"/>
        <w:numPr>
          <w:ilvl w:val="0"/>
          <w:numId w:val="1"/>
        </w:numPr>
        <w:spacing w:after="0" w:line="360" w:lineRule="auto"/>
        <w:ind w:left="851" w:hanging="491"/>
        <w:jc w:val="both"/>
        <w:rPr>
          <w:rFonts w:ascii="Tahoma" w:hAnsi="Tahoma" w:cs="Tahoma"/>
          <w:b/>
          <w:szCs w:val="22"/>
        </w:rPr>
      </w:pPr>
      <w:r w:rsidRPr="00625EFF">
        <w:rPr>
          <w:rFonts w:ascii="Tahoma" w:hAnsi="Tahoma" w:cs="Tahoma"/>
          <w:b/>
          <w:szCs w:val="22"/>
        </w:rPr>
        <w:t>BREAKEVEN ANALYSIS:</w:t>
      </w:r>
    </w:p>
    <w:p w:rsidR="0029531D" w:rsidRPr="00625EFF" w:rsidRDefault="0029531D" w:rsidP="003235E1">
      <w:pPr>
        <w:pStyle w:val="DefaultText"/>
        <w:spacing w:after="0" w:line="360" w:lineRule="auto"/>
        <w:ind w:left="851"/>
        <w:jc w:val="both"/>
        <w:rPr>
          <w:rFonts w:ascii="Tahoma" w:hAnsi="Tahoma" w:cs="Tahoma"/>
          <w:b/>
          <w:szCs w:val="22"/>
        </w:rPr>
      </w:pPr>
    </w:p>
    <w:p w:rsidR="008A1489" w:rsidRPr="00625EFF" w:rsidRDefault="00D32B91" w:rsidP="003235E1">
      <w:pPr>
        <w:pStyle w:val="DefaultText"/>
        <w:spacing w:after="0" w:line="360" w:lineRule="auto"/>
        <w:jc w:val="both"/>
        <w:rPr>
          <w:rFonts w:ascii="Tahoma" w:hAnsi="Tahoma" w:cs="Tahoma"/>
          <w:sz w:val="22"/>
          <w:szCs w:val="22"/>
        </w:rPr>
      </w:pPr>
      <w:r w:rsidRPr="00625EFF">
        <w:rPr>
          <w:rFonts w:ascii="Tahoma" w:hAnsi="Tahoma" w:cs="Tahoma"/>
          <w:sz w:val="22"/>
          <w:szCs w:val="22"/>
        </w:rPr>
        <w:t>The project shall reach cash break-even at  23.13 % of projected capacity as detailed below:</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44"/>
        <w:gridCol w:w="1788"/>
        <w:gridCol w:w="1416"/>
      </w:tblGrid>
      <w:tr w:rsidR="008A1489" w:rsidRPr="00625EFF" w:rsidTr="003235E1">
        <w:trPr>
          <w:trHeight w:hRule="exact" w:val="370"/>
          <w:jc w:val="center"/>
        </w:trPr>
        <w:tc>
          <w:tcPr>
            <w:tcW w:w="1101"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Sr. No.</w:t>
            </w:r>
          </w:p>
        </w:tc>
        <w:tc>
          <w:tcPr>
            <w:tcW w:w="3644"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Particulars</w:t>
            </w:r>
          </w:p>
        </w:tc>
        <w:tc>
          <w:tcPr>
            <w:tcW w:w="1788"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UOM</w:t>
            </w:r>
          </w:p>
        </w:tc>
        <w:tc>
          <w:tcPr>
            <w:tcW w:w="1416" w:type="dxa"/>
            <w:shd w:val="clear" w:color="000000" w:fill="D8D8D8"/>
            <w:vAlign w:val="center"/>
          </w:tcPr>
          <w:p w:rsidR="008A1489" w:rsidRPr="00625EFF" w:rsidRDefault="00D32B91" w:rsidP="003235E1">
            <w:pPr>
              <w:spacing w:after="0" w:line="360" w:lineRule="auto"/>
              <w:jc w:val="center"/>
              <w:rPr>
                <w:rFonts w:ascii="Tahoma" w:eastAsia="Times New Roman" w:hAnsi="Tahoma" w:cs="Tahoma"/>
                <w:b/>
                <w:bCs/>
                <w:color w:val="000000"/>
                <w:sz w:val="20"/>
                <w:szCs w:val="20"/>
                <w:lang w:val="en-IN" w:eastAsia="en-IN" w:bidi="gu-IN"/>
              </w:rPr>
            </w:pPr>
            <w:r w:rsidRPr="00625EFF">
              <w:rPr>
                <w:rFonts w:ascii="Tahoma" w:eastAsia="Times New Roman" w:hAnsi="Tahoma" w:cs="Tahoma"/>
                <w:b/>
                <w:bCs/>
                <w:color w:val="000000"/>
                <w:sz w:val="20"/>
                <w:szCs w:val="20"/>
                <w:lang w:val="en-IN" w:eastAsia="en-IN" w:bidi="gu-IN"/>
              </w:rPr>
              <w:t>Value</w:t>
            </w:r>
          </w:p>
        </w:tc>
      </w:tr>
      <w:tr w:rsidR="008A1489" w:rsidRPr="00625EFF" w:rsidTr="003235E1">
        <w:trPr>
          <w:trHeight w:hRule="exact" w:val="271"/>
          <w:jc w:val="center"/>
        </w:trPr>
        <w:tc>
          <w:tcPr>
            <w:tcW w:w="1101"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1</w:t>
            </w:r>
          </w:p>
        </w:tc>
        <w:tc>
          <w:tcPr>
            <w:tcW w:w="364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Sales at full capacity</w:t>
            </w:r>
          </w:p>
        </w:tc>
        <w:tc>
          <w:tcPr>
            <w:tcW w:w="1788"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180.00</w:t>
            </w:r>
          </w:p>
        </w:tc>
      </w:tr>
      <w:tr w:rsidR="008A1489" w:rsidRPr="00625EFF" w:rsidTr="003235E1">
        <w:trPr>
          <w:trHeight w:hRule="exact" w:val="343"/>
          <w:jc w:val="center"/>
        </w:trPr>
        <w:tc>
          <w:tcPr>
            <w:tcW w:w="1101"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2</w:t>
            </w:r>
          </w:p>
        </w:tc>
        <w:tc>
          <w:tcPr>
            <w:tcW w:w="364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Variable costs</w:t>
            </w:r>
          </w:p>
        </w:tc>
        <w:tc>
          <w:tcPr>
            <w:tcW w:w="1788"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140.92</w:t>
            </w:r>
          </w:p>
        </w:tc>
      </w:tr>
      <w:tr w:rsidR="008A1489" w:rsidRPr="00625EFF" w:rsidTr="003235E1">
        <w:trPr>
          <w:trHeight w:hRule="exact" w:val="271"/>
          <w:jc w:val="center"/>
        </w:trPr>
        <w:tc>
          <w:tcPr>
            <w:tcW w:w="1101"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3</w:t>
            </w:r>
          </w:p>
        </w:tc>
        <w:tc>
          <w:tcPr>
            <w:tcW w:w="364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Fixed costs incl. interest</w:t>
            </w:r>
          </w:p>
        </w:tc>
        <w:tc>
          <w:tcPr>
            <w:tcW w:w="1788"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9.04</w:t>
            </w:r>
          </w:p>
        </w:tc>
      </w:tr>
      <w:tr w:rsidR="008A1489" w:rsidRPr="00625EFF" w:rsidTr="003235E1">
        <w:trPr>
          <w:trHeight w:hRule="exact" w:val="271"/>
          <w:jc w:val="center"/>
        </w:trPr>
        <w:tc>
          <w:tcPr>
            <w:tcW w:w="1101"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4</w:t>
            </w:r>
          </w:p>
        </w:tc>
        <w:tc>
          <w:tcPr>
            <w:tcW w:w="3644" w:type="dxa"/>
            <w:shd w:val="clear" w:color="auto" w:fill="auto"/>
            <w:vAlign w:val="center"/>
          </w:tcPr>
          <w:p w:rsidR="008A1489" w:rsidRPr="00625EFF" w:rsidRDefault="00D32B91" w:rsidP="003235E1">
            <w:pPr>
              <w:spacing w:after="0" w:line="360" w:lineRule="auto"/>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BEP = FC/(SR-VC) x 100  =</w:t>
            </w:r>
          </w:p>
        </w:tc>
        <w:tc>
          <w:tcPr>
            <w:tcW w:w="1788" w:type="dxa"/>
            <w:shd w:val="clear" w:color="auto" w:fill="auto"/>
            <w:vAlign w:val="center"/>
          </w:tcPr>
          <w:p w:rsidR="008A1489" w:rsidRPr="00625EFF" w:rsidRDefault="00D32B91" w:rsidP="003235E1">
            <w:pPr>
              <w:spacing w:after="0" w:line="360" w:lineRule="auto"/>
              <w:jc w:val="center"/>
              <w:rPr>
                <w:rFonts w:ascii="Tahoma" w:eastAsia="Times New Roman" w:hAnsi="Tahoma" w:cs="Tahoma"/>
                <w:color w:val="000000"/>
                <w:sz w:val="20"/>
                <w:szCs w:val="20"/>
                <w:lang w:val="en-IN" w:eastAsia="en-IN" w:bidi="gu-IN"/>
              </w:rPr>
            </w:pPr>
            <w:r w:rsidRPr="00625EFF">
              <w:rPr>
                <w:rFonts w:ascii="Tahoma" w:eastAsia="Times New Roman" w:hAnsi="Tahoma" w:cs="Tahoma"/>
                <w:color w:val="000000"/>
                <w:sz w:val="20"/>
                <w:szCs w:val="20"/>
                <w:lang w:val="en-IN" w:eastAsia="en-IN" w:bidi="gu-IN"/>
              </w:rPr>
              <w:t>% of capacity</w:t>
            </w:r>
          </w:p>
        </w:tc>
        <w:tc>
          <w:tcPr>
            <w:tcW w:w="1416" w:type="dxa"/>
            <w:shd w:val="clear" w:color="auto" w:fill="auto"/>
            <w:vAlign w:val="center"/>
          </w:tcPr>
          <w:p w:rsidR="008A1489" w:rsidRPr="00625EFF" w:rsidRDefault="00D32B91" w:rsidP="003235E1">
            <w:pPr>
              <w:spacing w:after="0" w:line="360" w:lineRule="auto"/>
              <w:jc w:val="center"/>
              <w:textAlignment w:val="center"/>
              <w:rPr>
                <w:rFonts w:ascii="Tahoma" w:hAnsi="Tahoma" w:cs="Tahoma"/>
                <w:color w:val="000000"/>
                <w:sz w:val="20"/>
                <w:szCs w:val="20"/>
              </w:rPr>
            </w:pPr>
            <w:r w:rsidRPr="00625EFF">
              <w:rPr>
                <w:rFonts w:ascii="Tahoma" w:eastAsia="Tahoma" w:hAnsi="Tahoma" w:cs="Tahoma"/>
                <w:color w:val="000000"/>
                <w:sz w:val="16"/>
                <w:szCs w:val="16"/>
                <w:lang w:eastAsia="zh-CN"/>
              </w:rPr>
              <w:t>23.13%</w:t>
            </w:r>
          </w:p>
        </w:tc>
      </w:tr>
    </w:tbl>
    <w:p w:rsidR="008A1489" w:rsidRDefault="008A1489" w:rsidP="003235E1">
      <w:pPr>
        <w:spacing w:after="0" w:line="360" w:lineRule="auto"/>
        <w:jc w:val="both"/>
        <w:rPr>
          <w:rFonts w:ascii="Tahoma" w:eastAsia="Times New Roman" w:hAnsi="Tahoma" w:cs="Tahoma"/>
          <w:sz w:val="22"/>
          <w:szCs w:val="22"/>
          <w:lang w:bidi="ar-SA"/>
        </w:rPr>
      </w:pPr>
    </w:p>
    <w:p w:rsidR="003235E1" w:rsidRDefault="003235E1" w:rsidP="003235E1">
      <w:pPr>
        <w:spacing w:after="0" w:line="360" w:lineRule="auto"/>
        <w:jc w:val="both"/>
        <w:rPr>
          <w:rFonts w:ascii="Tahoma" w:eastAsia="Times New Roman" w:hAnsi="Tahoma" w:cs="Tahoma"/>
          <w:sz w:val="22"/>
          <w:szCs w:val="22"/>
          <w:lang w:bidi="ar-SA"/>
        </w:rPr>
      </w:pPr>
    </w:p>
    <w:p w:rsidR="00575FFB" w:rsidRDefault="00575FFB" w:rsidP="003235E1">
      <w:pPr>
        <w:spacing w:after="0" w:line="360" w:lineRule="auto"/>
        <w:jc w:val="both"/>
        <w:rPr>
          <w:rFonts w:ascii="Tahoma" w:hAnsi="Tahoma" w:cs="Tahoma"/>
          <w:b/>
          <w:bCs/>
        </w:rPr>
      </w:pPr>
      <w:r w:rsidRPr="00625EFF">
        <w:rPr>
          <w:rFonts w:ascii="Tahoma" w:eastAsia="Times New Roman" w:hAnsi="Tahoma" w:cs="Tahoma"/>
          <w:b/>
        </w:rPr>
        <w:t xml:space="preserve">16. </w:t>
      </w:r>
      <w:r w:rsidRPr="00625EFF">
        <w:rPr>
          <w:rFonts w:ascii="Tahoma" w:hAnsi="Tahoma" w:cs="Tahoma"/>
          <w:b/>
          <w:bCs/>
        </w:rPr>
        <w:t>STATUTORY / GOVERNMENT APPROVALS</w:t>
      </w:r>
    </w:p>
    <w:p w:rsidR="003235E1" w:rsidRDefault="003235E1" w:rsidP="003235E1">
      <w:pPr>
        <w:spacing w:after="0" w:line="360" w:lineRule="auto"/>
        <w:jc w:val="both"/>
        <w:rPr>
          <w:rFonts w:ascii="Tahoma" w:hAnsi="Tahoma" w:cs="Tahoma"/>
          <w:b/>
          <w:bCs/>
        </w:rPr>
      </w:pPr>
    </w:p>
    <w:p w:rsidR="00575FFB" w:rsidRDefault="00575FFB" w:rsidP="003235E1">
      <w:pPr>
        <w:spacing w:after="0" w:line="360" w:lineRule="auto"/>
        <w:jc w:val="both"/>
        <w:rPr>
          <w:rFonts w:ascii="Tahoma" w:hAnsi="Tahoma" w:cs="Tahoma"/>
          <w:sz w:val="22"/>
          <w:szCs w:val="22"/>
        </w:rPr>
      </w:pPr>
      <w:r w:rsidRPr="0029531D">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3235E1" w:rsidRPr="0029531D" w:rsidRDefault="003235E1" w:rsidP="003235E1">
      <w:pPr>
        <w:spacing w:after="0" w:line="360" w:lineRule="auto"/>
        <w:jc w:val="both"/>
        <w:rPr>
          <w:rFonts w:ascii="Tahoma" w:hAnsi="Tahoma" w:cs="Tahoma"/>
          <w:sz w:val="22"/>
          <w:szCs w:val="22"/>
        </w:rPr>
      </w:pPr>
    </w:p>
    <w:p w:rsidR="00575FFB" w:rsidRDefault="00575FFB" w:rsidP="003235E1">
      <w:pPr>
        <w:spacing w:after="0" w:line="360" w:lineRule="auto"/>
        <w:jc w:val="both"/>
        <w:rPr>
          <w:rFonts w:ascii="Tahoma" w:hAnsi="Tahoma" w:cs="Tahoma"/>
          <w:sz w:val="22"/>
          <w:szCs w:val="22"/>
          <w:shd w:val="clear" w:color="auto" w:fill="FFFFFF"/>
        </w:rPr>
      </w:pPr>
      <w:r w:rsidRPr="0029531D">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29531D">
        <w:rPr>
          <w:rStyle w:val="Strong"/>
          <w:rFonts w:ascii="Tahoma" w:hAnsi="Tahoma" w:cs="Tahoma"/>
          <w:sz w:val="22"/>
          <w:szCs w:val="22"/>
          <w:shd w:val="clear" w:color="auto" w:fill="FFFFFF"/>
        </w:rPr>
        <w:t>PFA</w:t>
      </w:r>
      <w:r w:rsidRPr="0029531D">
        <w:rPr>
          <w:rFonts w:ascii="Tahoma" w:hAnsi="Tahoma" w:cs="Tahoma"/>
          <w:sz w:val="22"/>
          <w:szCs w:val="22"/>
          <w:shd w:val="clear" w:color="auto" w:fill="FFFFFF"/>
        </w:rPr>
        <w:t xml:space="preserve">"). The PFA had been in place for over five decades and there was a need for change due to varied reasons which include the changing requirements of our food industry. The act brought into force in place of the PFA is </w:t>
      </w:r>
      <w:r w:rsidRPr="0029531D">
        <w:rPr>
          <w:rFonts w:ascii="Tahoma" w:hAnsi="Tahoma" w:cs="Tahoma"/>
          <w:sz w:val="22"/>
          <w:szCs w:val="22"/>
          <w:shd w:val="clear" w:color="auto" w:fill="FFFFFF"/>
        </w:rPr>
        <w:lastRenderedPageBreak/>
        <w:t>the Food Safety and Standards Act, 2006 (hereinafter referred to as "</w:t>
      </w:r>
      <w:r w:rsidRPr="0029531D">
        <w:rPr>
          <w:rStyle w:val="Strong"/>
          <w:rFonts w:ascii="Tahoma" w:hAnsi="Tahoma" w:cs="Tahoma"/>
          <w:sz w:val="22"/>
          <w:szCs w:val="22"/>
          <w:shd w:val="clear" w:color="auto" w:fill="FFFFFF"/>
        </w:rPr>
        <w:t>FSSA</w:t>
      </w:r>
      <w:r w:rsidRPr="0029531D">
        <w:rPr>
          <w:rFonts w:ascii="Tahoma" w:hAnsi="Tahoma" w:cs="Tahoma"/>
          <w:sz w:val="22"/>
          <w:szCs w:val="22"/>
          <w:shd w:val="clear" w:color="auto" w:fill="FFFFFF"/>
        </w:rPr>
        <w:t xml:space="preserve">") that overrides all other food related laws. </w:t>
      </w:r>
    </w:p>
    <w:p w:rsidR="0029531D" w:rsidRPr="0029531D" w:rsidRDefault="0029531D" w:rsidP="003235E1">
      <w:pPr>
        <w:spacing w:after="0" w:line="360" w:lineRule="auto"/>
        <w:jc w:val="both"/>
        <w:rPr>
          <w:rFonts w:ascii="Tahoma" w:hAnsi="Tahoma" w:cs="Tahoma"/>
          <w:sz w:val="22"/>
          <w:szCs w:val="22"/>
          <w:shd w:val="clear" w:color="auto" w:fill="FFFFFF"/>
        </w:rPr>
      </w:pPr>
    </w:p>
    <w:p w:rsidR="0029531D" w:rsidRDefault="00575FFB" w:rsidP="003235E1">
      <w:pPr>
        <w:spacing w:after="0" w:line="360" w:lineRule="auto"/>
        <w:jc w:val="both"/>
        <w:rPr>
          <w:rFonts w:ascii="Tahoma" w:hAnsi="Tahoma" w:cs="Tahoma"/>
          <w:sz w:val="22"/>
          <w:szCs w:val="22"/>
          <w:shd w:val="clear" w:color="auto" w:fill="FFFFFF"/>
        </w:rPr>
      </w:pPr>
      <w:r w:rsidRPr="0029531D">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29531D">
        <w:rPr>
          <w:rStyle w:val="Strong"/>
          <w:rFonts w:ascii="Tahoma" w:hAnsi="Tahoma" w:cs="Tahoma"/>
          <w:sz w:val="22"/>
          <w:szCs w:val="22"/>
          <w:shd w:val="clear" w:color="auto" w:fill="FFFFFF"/>
        </w:rPr>
        <w:t>FSSAI</w:t>
      </w:r>
      <w:r w:rsidRPr="0029531D">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p>
    <w:p w:rsidR="0029531D" w:rsidRDefault="0029531D" w:rsidP="003235E1">
      <w:pPr>
        <w:pStyle w:val="DefaultText"/>
        <w:spacing w:after="0" w:line="360" w:lineRule="auto"/>
        <w:jc w:val="both"/>
        <w:rPr>
          <w:rFonts w:ascii="Tahoma" w:hAnsi="Tahoma" w:cs="Tahoma"/>
          <w:sz w:val="22"/>
          <w:szCs w:val="20"/>
        </w:rPr>
      </w:pPr>
      <w:r w:rsidRPr="00547224">
        <w:rPr>
          <w:rFonts w:ascii="Tahoma" w:hAnsi="Tahoma" w:cs="Tahoma"/>
          <w:sz w:val="22"/>
          <w:szCs w:val="20"/>
        </w:rPr>
        <w:t>Entrepreneur may contact State Pollution Control Board where ever it is applicable.</w:t>
      </w:r>
    </w:p>
    <w:p w:rsidR="00685057" w:rsidRDefault="00685057" w:rsidP="003235E1">
      <w:pPr>
        <w:spacing w:after="0" w:line="360" w:lineRule="auto"/>
        <w:jc w:val="both"/>
        <w:rPr>
          <w:rFonts w:ascii="Tahoma" w:hAnsi="Tahoma" w:cs="Tahoma"/>
          <w:b/>
          <w:sz w:val="18"/>
          <w:szCs w:val="18"/>
          <w:shd w:val="clear" w:color="auto" w:fill="FFFFFF"/>
        </w:rPr>
      </w:pPr>
    </w:p>
    <w:p w:rsidR="00575FFB" w:rsidRPr="00625EFF" w:rsidRDefault="00575FFB" w:rsidP="003235E1">
      <w:pPr>
        <w:spacing w:after="0" w:line="360" w:lineRule="auto"/>
        <w:jc w:val="both"/>
        <w:rPr>
          <w:rFonts w:ascii="Tahoma" w:hAnsi="Tahoma" w:cs="Tahoma"/>
          <w:b/>
          <w:shd w:val="clear" w:color="auto" w:fill="FFFFFF"/>
        </w:rPr>
      </w:pPr>
      <w:r w:rsidRPr="00625EF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575FFB" w:rsidRPr="00625EFF" w:rsidRDefault="00575FFB" w:rsidP="003235E1">
      <w:pPr>
        <w:pStyle w:val="NoSpacing"/>
        <w:spacing w:line="360" w:lineRule="auto"/>
        <w:rPr>
          <w:rFonts w:ascii="Tahoma" w:eastAsia="Times New Roman" w:hAnsi="Tahoma" w:cs="Tahoma"/>
          <w:b/>
        </w:rPr>
      </w:pPr>
      <w:r w:rsidRPr="00625EFF">
        <w:rPr>
          <w:rFonts w:ascii="Tahoma" w:eastAsia="Times New Roman" w:hAnsi="Tahoma" w:cs="Tahoma"/>
          <w:b/>
        </w:rPr>
        <w:t>Key Regulations of FSSA</w:t>
      </w:r>
    </w:p>
    <w:p w:rsidR="00575FFB" w:rsidRPr="00625EFF" w:rsidRDefault="00575FFB" w:rsidP="003235E1">
      <w:pPr>
        <w:pStyle w:val="NoSpacing"/>
        <w:spacing w:line="360" w:lineRule="auto"/>
        <w:rPr>
          <w:rFonts w:ascii="Tahoma" w:eastAsia="Times New Roman" w:hAnsi="Tahoma" w:cs="Tahoma"/>
          <w:b/>
        </w:rPr>
      </w:pPr>
    </w:p>
    <w:p w:rsidR="00575FFB" w:rsidRPr="00625EFF" w:rsidRDefault="00575FFB" w:rsidP="003235E1">
      <w:pPr>
        <w:pStyle w:val="NoSpacing"/>
        <w:spacing w:line="360" w:lineRule="auto"/>
        <w:rPr>
          <w:rFonts w:ascii="Tahoma" w:hAnsi="Tahoma" w:cs="Tahoma"/>
        </w:rPr>
      </w:pPr>
      <w:r w:rsidRPr="00625EFF">
        <w:rPr>
          <w:rFonts w:ascii="Tahoma" w:hAnsi="Tahoma" w:cs="Tahoma"/>
        </w:rPr>
        <w:t>A. Packaging and Labelling</w:t>
      </w:r>
    </w:p>
    <w:p w:rsidR="00575FFB" w:rsidRPr="00625EFF" w:rsidRDefault="00575FFB" w:rsidP="003235E1">
      <w:pPr>
        <w:pStyle w:val="NoSpacing"/>
        <w:spacing w:line="360" w:lineRule="auto"/>
        <w:rPr>
          <w:rFonts w:ascii="Tahoma" w:hAnsi="Tahoma" w:cs="Tahoma"/>
        </w:rPr>
      </w:pPr>
      <w:r w:rsidRPr="00625EFF">
        <w:rPr>
          <w:rFonts w:ascii="Tahoma" w:hAnsi="Tahoma" w:cs="Tahoma"/>
        </w:rPr>
        <w:t>B. Signage and Customer Notices</w:t>
      </w:r>
    </w:p>
    <w:p w:rsidR="00575FFB" w:rsidRPr="00625EFF" w:rsidRDefault="00575FFB" w:rsidP="003235E1">
      <w:pPr>
        <w:pStyle w:val="NoSpacing"/>
        <w:spacing w:line="360" w:lineRule="auto"/>
        <w:rPr>
          <w:rStyle w:val="Strong"/>
          <w:rFonts w:ascii="Tahoma" w:hAnsi="Tahoma" w:cs="Tahoma"/>
          <w:b w:val="0"/>
          <w:bCs w:val="0"/>
          <w:shd w:val="clear" w:color="auto" w:fill="FFFFFF"/>
        </w:rPr>
      </w:pPr>
      <w:r w:rsidRPr="00625EFF">
        <w:rPr>
          <w:rStyle w:val="Strong"/>
          <w:rFonts w:ascii="Tahoma" w:hAnsi="Tahoma" w:cs="Tahoma"/>
          <w:b w:val="0"/>
          <w:bCs w:val="0"/>
          <w:shd w:val="clear" w:color="auto" w:fill="FFFFFF"/>
        </w:rPr>
        <w:t>C. Licensing Registration and Health and Sanitary Permits</w:t>
      </w:r>
    </w:p>
    <w:p w:rsidR="00575FFB" w:rsidRDefault="00575FFB" w:rsidP="003235E1">
      <w:pPr>
        <w:pStyle w:val="NoSpacing"/>
        <w:spacing w:line="360" w:lineRule="auto"/>
        <w:rPr>
          <w:rStyle w:val="Strong"/>
          <w:rFonts w:ascii="Tahoma" w:hAnsi="Tahoma" w:cs="Tahoma"/>
          <w:b w:val="0"/>
          <w:shd w:val="clear" w:color="auto" w:fill="FFFFFF"/>
        </w:rPr>
      </w:pPr>
    </w:p>
    <w:p w:rsidR="00575FFB" w:rsidRPr="0029531D" w:rsidRDefault="00575FFB" w:rsidP="003235E1">
      <w:pPr>
        <w:pStyle w:val="NoSpacing"/>
        <w:spacing w:line="360" w:lineRule="auto"/>
        <w:rPr>
          <w:rFonts w:ascii="Tahoma" w:hAnsi="Tahoma" w:cs="Tahoma"/>
          <w:b/>
          <w:bCs/>
          <w:sz w:val="24"/>
          <w:szCs w:val="24"/>
          <w:lang w:val="en-US"/>
        </w:rPr>
      </w:pPr>
      <w:r w:rsidRPr="0029531D">
        <w:rPr>
          <w:rFonts w:ascii="Tahoma" w:hAnsi="Tahoma" w:cs="Tahoma"/>
          <w:b/>
          <w:bCs/>
          <w:sz w:val="24"/>
          <w:szCs w:val="24"/>
          <w:lang w:val="en-US"/>
        </w:rPr>
        <w:t>17.  BACKWARD AND FORWARD INTEGRATIONS</w:t>
      </w:r>
    </w:p>
    <w:p w:rsidR="00575FFB" w:rsidRPr="00625EFF" w:rsidRDefault="00575FFB" w:rsidP="003235E1">
      <w:pPr>
        <w:pStyle w:val="NoSpacing"/>
        <w:spacing w:line="360" w:lineRule="auto"/>
        <w:rPr>
          <w:rFonts w:ascii="Tahoma" w:hAnsi="Tahoma" w:cs="Tahoma"/>
          <w:b/>
          <w:bCs/>
          <w:lang w:val="en-US"/>
        </w:rPr>
      </w:pPr>
    </w:p>
    <w:p w:rsidR="00575FFB" w:rsidRPr="00625EFF" w:rsidRDefault="00575FFB" w:rsidP="003235E1">
      <w:pPr>
        <w:pStyle w:val="NormalWeb"/>
        <w:shd w:val="clear" w:color="auto" w:fill="FFFFFF"/>
        <w:spacing w:beforeAutospacing="0" w:afterAutospacing="0" w:line="360" w:lineRule="auto"/>
        <w:jc w:val="both"/>
        <w:rPr>
          <w:rFonts w:ascii="Tahoma" w:hAnsi="Tahoma" w:cs="Tahoma"/>
          <w:color w:val="000000"/>
          <w:sz w:val="22"/>
          <w:szCs w:val="22"/>
        </w:rPr>
      </w:pPr>
      <w:r w:rsidRPr="00625EFF">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074DA6" w:rsidRPr="00625EFF">
        <w:rPr>
          <w:rFonts w:ascii="Tahoma" w:hAnsi="Tahoma" w:cs="Tahoma"/>
          <w:color w:val="000000"/>
          <w:sz w:val="22"/>
          <w:szCs w:val="22"/>
        </w:rPr>
        <w:t>centers</w:t>
      </w:r>
      <w:r w:rsidRPr="00625EFF">
        <w:rPr>
          <w:rFonts w:ascii="Tahoma" w:hAnsi="Tahoma" w:cs="Tahoma"/>
          <w:color w:val="000000"/>
          <w:sz w:val="22"/>
          <w:szCs w:val="22"/>
        </w:rPr>
        <w:t xml:space="preserve">/ collection </w:t>
      </w:r>
      <w:r w:rsidR="00074DA6" w:rsidRPr="00625EFF">
        <w:rPr>
          <w:rFonts w:ascii="Tahoma" w:hAnsi="Tahoma" w:cs="Tahoma"/>
          <w:color w:val="000000"/>
          <w:sz w:val="22"/>
          <w:szCs w:val="22"/>
        </w:rPr>
        <w:t>centers</w:t>
      </w:r>
      <w:r w:rsidRPr="00625EFF">
        <w:rPr>
          <w:rFonts w:ascii="Tahoma" w:hAnsi="Tahoma" w:cs="Tahoma"/>
          <w:color w:val="000000"/>
          <w:sz w:val="22"/>
          <w:szCs w:val="22"/>
        </w:rPr>
        <w:t xml:space="preserve"> at farm gate and modern retail outlets at the front end along with connectivity through insulated/ refrigerated transport.</w:t>
      </w:r>
    </w:p>
    <w:p w:rsidR="00575FFB" w:rsidRPr="00625EFF" w:rsidRDefault="00575FFB" w:rsidP="003235E1">
      <w:pPr>
        <w:pStyle w:val="NormalWeb"/>
        <w:shd w:val="clear" w:color="auto" w:fill="FFFFFF"/>
        <w:spacing w:beforeAutospacing="0" w:afterAutospacing="0" w:line="360" w:lineRule="auto"/>
        <w:jc w:val="both"/>
        <w:rPr>
          <w:rFonts w:ascii="Tahoma" w:hAnsi="Tahoma" w:cs="Tahoma"/>
          <w:color w:val="000000"/>
          <w:sz w:val="22"/>
          <w:szCs w:val="22"/>
        </w:rPr>
      </w:pPr>
    </w:p>
    <w:p w:rsidR="00575FFB" w:rsidRPr="00625EFF" w:rsidRDefault="00575FFB" w:rsidP="003235E1">
      <w:pPr>
        <w:pStyle w:val="NormalWeb"/>
        <w:shd w:val="clear" w:color="auto" w:fill="FFFFFF"/>
        <w:spacing w:beforeAutospacing="0" w:afterAutospacing="0" w:line="360" w:lineRule="auto"/>
        <w:jc w:val="both"/>
        <w:rPr>
          <w:rFonts w:ascii="Tahoma" w:hAnsi="Tahoma" w:cs="Tahoma"/>
          <w:color w:val="000000"/>
          <w:sz w:val="22"/>
          <w:szCs w:val="22"/>
        </w:rPr>
      </w:pPr>
      <w:r w:rsidRPr="00625EFF">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575FFB" w:rsidRPr="00625EFF" w:rsidRDefault="00575FFB" w:rsidP="003235E1">
      <w:pPr>
        <w:pStyle w:val="NormalWeb"/>
        <w:shd w:val="clear" w:color="auto" w:fill="FFFFFF"/>
        <w:spacing w:beforeAutospacing="0" w:afterAutospacing="0" w:line="360" w:lineRule="auto"/>
        <w:jc w:val="both"/>
        <w:rPr>
          <w:rFonts w:ascii="Tahoma" w:hAnsi="Tahoma" w:cs="Tahoma"/>
          <w:color w:val="000000"/>
          <w:sz w:val="22"/>
          <w:szCs w:val="22"/>
        </w:rPr>
      </w:pPr>
      <w:r w:rsidRPr="00625EFF">
        <w:rPr>
          <w:rFonts w:ascii="Tahoma" w:hAnsi="Tahoma" w:cs="Tahoma"/>
          <w:color w:val="000000"/>
          <w:sz w:val="22"/>
          <w:szCs w:val="22"/>
        </w:rPr>
        <w:lastRenderedPageBreak/>
        <w:t>The scheme is implemented by agencies/ organizations such as Govt./ PSUs/ Joint Ventures/ NGOs/ Cooperatives/ SHGs / FPOs / Private Sector / individuals etc.</w:t>
      </w:r>
    </w:p>
    <w:p w:rsidR="00575FFB" w:rsidRPr="00625EFF" w:rsidRDefault="00575FFB" w:rsidP="003235E1">
      <w:pPr>
        <w:pStyle w:val="NormalWeb"/>
        <w:shd w:val="clear" w:color="auto" w:fill="FFFFFF"/>
        <w:spacing w:beforeAutospacing="0" w:afterAutospacing="0" w:line="360" w:lineRule="auto"/>
        <w:jc w:val="both"/>
        <w:rPr>
          <w:rFonts w:ascii="Tahoma" w:hAnsi="Tahoma" w:cs="Tahoma"/>
          <w:color w:val="000000"/>
          <w:sz w:val="22"/>
          <w:szCs w:val="22"/>
        </w:rPr>
      </w:pPr>
    </w:p>
    <w:p w:rsidR="00575FFB" w:rsidRPr="00625EFF" w:rsidRDefault="00575FFB" w:rsidP="003235E1">
      <w:pPr>
        <w:pStyle w:val="NoSpacing"/>
        <w:spacing w:line="360" w:lineRule="auto"/>
        <w:rPr>
          <w:rFonts w:ascii="Tahoma" w:eastAsia="Times New Roman" w:hAnsi="Tahoma" w:cs="Tahoma"/>
          <w:b/>
        </w:rPr>
      </w:pPr>
      <w:r w:rsidRPr="00625EFF">
        <w:rPr>
          <w:rFonts w:ascii="Tahoma" w:eastAsia="Times New Roman" w:hAnsi="Tahoma" w:cs="Tahoma"/>
          <w:b/>
        </w:rPr>
        <w:t>Backward Linkage:</w:t>
      </w:r>
    </w:p>
    <w:p w:rsidR="00575FFB" w:rsidRPr="00625EFF" w:rsidRDefault="00575FFB" w:rsidP="003235E1">
      <w:pPr>
        <w:pStyle w:val="NoSpacing"/>
        <w:numPr>
          <w:ilvl w:val="0"/>
          <w:numId w:val="2"/>
        </w:numPr>
        <w:spacing w:line="360" w:lineRule="auto"/>
        <w:rPr>
          <w:rFonts w:ascii="Tahoma" w:eastAsia="Times New Roman" w:hAnsi="Tahoma" w:cs="Tahoma"/>
        </w:rPr>
      </w:pPr>
      <w:r w:rsidRPr="00625EFF">
        <w:rPr>
          <w:rFonts w:ascii="Tahoma" w:eastAsia="Times New Roman" w:hAnsi="Tahoma" w:cs="Tahoma"/>
        </w:rPr>
        <w:t>Integrated Pack-house(s) (with mechanized sorting &amp; grading line/ packing line/ waxing line/ staging cold rooms/cold storage, etc.)</w:t>
      </w:r>
    </w:p>
    <w:p w:rsidR="00575FFB" w:rsidRPr="00625EFF" w:rsidRDefault="00575FFB" w:rsidP="003235E1">
      <w:pPr>
        <w:pStyle w:val="NoSpacing"/>
        <w:numPr>
          <w:ilvl w:val="0"/>
          <w:numId w:val="2"/>
        </w:numPr>
        <w:spacing w:line="360" w:lineRule="auto"/>
        <w:rPr>
          <w:rFonts w:ascii="Tahoma" w:eastAsia="Times New Roman" w:hAnsi="Tahoma" w:cs="Tahoma"/>
        </w:rPr>
      </w:pPr>
      <w:r w:rsidRPr="00625EFF">
        <w:rPr>
          <w:rFonts w:ascii="Tahoma" w:eastAsia="Times New Roman" w:hAnsi="Tahoma" w:cs="Tahoma"/>
        </w:rPr>
        <w:t>Pre Cooling Unit(s)/ Chillers</w:t>
      </w:r>
    </w:p>
    <w:p w:rsidR="00575FFB" w:rsidRPr="00625EFF" w:rsidRDefault="00575FFB" w:rsidP="003235E1">
      <w:pPr>
        <w:pStyle w:val="NoSpacing"/>
        <w:numPr>
          <w:ilvl w:val="0"/>
          <w:numId w:val="2"/>
        </w:numPr>
        <w:spacing w:line="360" w:lineRule="auto"/>
        <w:rPr>
          <w:rFonts w:ascii="Tahoma" w:eastAsia="Times New Roman" w:hAnsi="Tahoma" w:cs="Tahoma"/>
        </w:rPr>
      </w:pPr>
      <w:r w:rsidRPr="00625EFF">
        <w:rPr>
          <w:rFonts w:ascii="Tahoma" w:eastAsia="Times New Roman" w:hAnsi="Tahoma" w:cs="Tahoma"/>
        </w:rPr>
        <w:t>Reefer boats</w:t>
      </w:r>
    </w:p>
    <w:p w:rsidR="00575FFB" w:rsidRPr="00625EFF" w:rsidRDefault="00575FFB" w:rsidP="003235E1">
      <w:pPr>
        <w:pStyle w:val="NoSpacing"/>
        <w:numPr>
          <w:ilvl w:val="0"/>
          <w:numId w:val="2"/>
        </w:numPr>
        <w:spacing w:line="360" w:lineRule="auto"/>
        <w:rPr>
          <w:rFonts w:ascii="Tahoma" w:eastAsia="Times New Roman" w:hAnsi="Tahoma" w:cs="Tahoma"/>
        </w:rPr>
      </w:pPr>
      <w:r w:rsidRPr="00625EFF">
        <w:rPr>
          <w:rFonts w:ascii="Tahoma" w:eastAsia="Times New Roman" w:hAnsi="Tahoma" w:cs="Tahoma"/>
        </w:rPr>
        <w:t>Machinery &amp; equipment for minimal processing and/or value addition such as cutting, dicing, slicing, pickling, drying, pulping, canning, waxing, etc.</w:t>
      </w:r>
    </w:p>
    <w:p w:rsidR="00575FFB" w:rsidRPr="00625EFF" w:rsidRDefault="00575FFB" w:rsidP="003235E1">
      <w:pPr>
        <w:pStyle w:val="NoSpacing"/>
        <w:numPr>
          <w:ilvl w:val="0"/>
          <w:numId w:val="2"/>
        </w:numPr>
        <w:spacing w:line="360" w:lineRule="auto"/>
        <w:rPr>
          <w:rFonts w:ascii="Tahoma" w:eastAsia="Times New Roman" w:hAnsi="Tahoma" w:cs="Tahoma"/>
        </w:rPr>
      </w:pPr>
      <w:r w:rsidRPr="00625EFF">
        <w:rPr>
          <w:rFonts w:ascii="Tahoma" w:eastAsia="Times New Roman" w:hAnsi="Tahoma" w:cs="Tahoma"/>
        </w:rPr>
        <w:t>Machinery &amp; equipment for packing/ packaging.</w:t>
      </w:r>
    </w:p>
    <w:p w:rsidR="00575FFB" w:rsidRPr="00625EFF" w:rsidRDefault="00575FFB" w:rsidP="003235E1">
      <w:pPr>
        <w:pStyle w:val="NoSpacing"/>
        <w:spacing w:line="360" w:lineRule="auto"/>
        <w:rPr>
          <w:rFonts w:ascii="Tahoma" w:eastAsia="Times New Roman" w:hAnsi="Tahoma" w:cs="Tahoma"/>
        </w:rPr>
      </w:pPr>
    </w:p>
    <w:p w:rsidR="00575FFB" w:rsidRPr="00625EFF" w:rsidRDefault="00575FFB" w:rsidP="003235E1">
      <w:pPr>
        <w:pStyle w:val="NoSpacing"/>
        <w:spacing w:line="360" w:lineRule="auto"/>
        <w:rPr>
          <w:rFonts w:ascii="Tahoma" w:eastAsia="Times New Roman" w:hAnsi="Tahoma" w:cs="Tahoma"/>
          <w:b/>
        </w:rPr>
      </w:pPr>
      <w:r w:rsidRPr="00625EFF">
        <w:rPr>
          <w:rFonts w:ascii="Tahoma" w:eastAsia="Times New Roman" w:hAnsi="Tahoma" w:cs="Tahoma"/>
          <w:b/>
        </w:rPr>
        <w:t>Forward Linkage:</w:t>
      </w:r>
    </w:p>
    <w:p w:rsidR="00575FFB" w:rsidRPr="00625EFF" w:rsidRDefault="00575FFB" w:rsidP="003235E1">
      <w:pPr>
        <w:pStyle w:val="NoSpacing"/>
        <w:numPr>
          <w:ilvl w:val="0"/>
          <w:numId w:val="3"/>
        </w:numPr>
        <w:spacing w:line="360" w:lineRule="auto"/>
        <w:rPr>
          <w:rFonts w:ascii="Tahoma" w:eastAsia="Times New Roman" w:hAnsi="Tahoma" w:cs="Tahoma"/>
        </w:rPr>
      </w:pPr>
      <w:r w:rsidRPr="00625EFF">
        <w:rPr>
          <w:rFonts w:ascii="Tahoma" w:eastAsia="Times New Roman" w:hAnsi="Tahoma" w:cs="Tahoma"/>
        </w:rPr>
        <w:t>Retail chain of outlets including facilities such as frozen storage/ deep freezers/ refrigerated display cabinets/cold room/ chillers/ packing/ packaging, etc.</w:t>
      </w:r>
    </w:p>
    <w:p w:rsidR="00575FFB" w:rsidRPr="00625EFF" w:rsidRDefault="00575FFB" w:rsidP="003235E1">
      <w:pPr>
        <w:pStyle w:val="NoSpacing"/>
        <w:numPr>
          <w:ilvl w:val="0"/>
          <w:numId w:val="3"/>
        </w:numPr>
        <w:spacing w:line="360" w:lineRule="auto"/>
        <w:rPr>
          <w:rFonts w:ascii="Tahoma" w:eastAsia="Times New Roman" w:hAnsi="Tahoma" w:cs="Tahoma"/>
          <w:sz w:val="21"/>
          <w:szCs w:val="21"/>
        </w:rPr>
      </w:pPr>
      <w:r w:rsidRPr="00625EFF">
        <w:rPr>
          <w:rFonts w:ascii="Tahoma" w:eastAsia="Times New Roman" w:hAnsi="Tahoma" w:cs="Tahoma"/>
        </w:rPr>
        <w:t>Distribution centre associated with the retail chain of outlets with facilities like cold room/ cold storage/ ripening chamber.</w:t>
      </w:r>
    </w:p>
    <w:p w:rsidR="00575FFB" w:rsidRPr="00625EFF" w:rsidRDefault="00575FFB" w:rsidP="003235E1">
      <w:pPr>
        <w:pStyle w:val="NoSpacing"/>
        <w:spacing w:line="360" w:lineRule="auto"/>
        <w:rPr>
          <w:rFonts w:ascii="Tahoma" w:eastAsia="Times New Roman" w:hAnsi="Tahoma" w:cs="Tahoma"/>
          <w:sz w:val="24"/>
          <w:szCs w:val="24"/>
        </w:rPr>
      </w:pPr>
      <w:r w:rsidRPr="00625EFF">
        <w:rPr>
          <w:rFonts w:ascii="Tahoma" w:hAnsi="Tahoma" w:cs="Tahoma"/>
          <w:b/>
          <w:bCs/>
          <w:sz w:val="24"/>
          <w:szCs w:val="24"/>
          <w:lang w:val="en-US"/>
        </w:rPr>
        <w:t>18. TRAINING CENTERS AND COURSES</w:t>
      </w:r>
    </w:p>
    <w:p w:rsidR="00575FFB" w:rsidRPr="00625EFF" w:rsidRDefault="00575FFB" w:rsidP="003235E1">
      <w:pPr>
        <w:pStyle w:val="NoSpacing"/>
        <w:spacing w:line="360" w:lineRule="auto"/>
        <w:rPr>
          <w:rFonts w:ascii="Tahoma" w:eastAsia="Times New Roman" w:hAnsi="Tahoma" w:cs="Tahoma"/>
        </w:rPr>
      </w:pPr>
    </w:p>
    <w:p w:rsidR="00575FFB" w:rsidRPr="00625EFF" w:rsidRDefault="00575FFB" w:rsidP="003235E1">
      <w:pPr>
        <w:pStyle w:val="NoSpacing"/>
        <w:spacing w:line="360" w:lineRule="auto"/>
        <w:rPr>
          <w:rFonts w:ascii="Tahoma" w:eastAsia="Times New Roman" w:hAnsi="Tahoma" w:cs="Tahoma"/>
        </w:rPr>
      </w:pPr>
      <w:r w:rsidRPr="00625EFF">
        <w:rPr>
          <w:rFonts w:ascii="Tahoma" w:eastAsia="Times New Roman" w:hAnsi="Tahoma" w:cs="Tahoma"/>
        </w:rPr>
        <w:t xml:space="preserve">There are few specialised Institutes provide degree certification in Food Technology, few most famous and authenticate Institutions are as follows:  </w:t>
      </w:r>
    </w:p>
    <w:p w:rsidR="00575FFB" w:rsidRPr="00625EFF" w:rsidRDefault="00575FFB" w:rsidP="003235E1">
      <w:pPr>
        <w:pStyle w:val="NoSpacing"/>
        <w:spacing w:line="360" w:lineRule="auto"/>
        <w:rPr>
          <w:rFonts w:ascii="Tahoma" w:eastAsia="Times New Roman" w:hAnsi="Tahoma" w:cs="Tahoma"/>
        </w:rPr>
      </w:pPr>
    </w:p>
    <w:p w:rsidR="00575FFB" w:rsidRPr="0029531D" w:rsidRDefault="00575FFB" w:rsidP="003235E1">
      <w:pPr>
        <w:pStyle w:val="NoSpacing"/>
        <w:numPr>
          <w:ilvl w:val="0"/>
          <w:numId w:val="4"/>
        </w:numPr>
        <w:spacing w:line="360" w:lineRule="auto"/>
        <w:rPr>
          <w:rFonts w:ascii="Tahoma" w:hAnsi="Tahoma" w:cs="Tahoma"/>
        </w:rPr>
      </w:pPr>
      <w:r w:rsidRPr="0029531D">
        <w:rPr>
          <w:rFonts w:ascii="Tahoma" w:eastAsia="Times New Roman" w:hAnsi="Tahoma" w:cs="Tahoma"/>
        </w:rPr>
        <w:t xml:space="preserve"> </w:t>
      </w:r>
      <w:r w:rsidRPr="0029531D">
        <w:rPr>
          <w:rStyle w:val="Strong"/>
          <w:rFonts w:ascii="Tahoma" w:hAnsi="Tahoma" w:cs="Tahoma"/>
          <w:b w:val="0"/>
          <w:bCs w:val="0"/>
        </w:rPr>
        <w:t>Indian Institute of Food Science &amp; Technology,</w:t>
      </w:r>
    </w:p>
    <w:p w:rsidR="00575FFB" w:rsidRPr="0029531D" w:rsidRDefault="00575FFB" w:rsidP="003235E1">
      <w:pPr>
        <w:pStyle w:val="NoSpacing"/>
        <w:spacing w:line="360" w:lineRule="auto"/>
        <w:rPr>
          <w:rFonts w:ascii="Tahoma" w:hAnsi="Tahoma" w:cs="Tahoma"/>
        </w:rPr>
      </w:pPr>
      <w:r w:rsidRPr="0029531D">
        <w:rPr>
          <w:rFonts w:ascii="Tahoma" w:hAnsi="Tahoma" w:cs="Tahoma"/>
        </w:rPr>
        <w:t xml:space="preserve">    </w:t>
      </w:r>
      <w:r w:rsidRPr="0029531D">
        <w:rPr>
          <w:rFonts w:ascii="Tahoma" w:hAnsi="Tahoma" w:cs="Tahoma"/>
        </w:rPr>
        <w:tab/>
        <w:t xml:space="preserve"> Plot No.1, Near Maa-Baap ki Dargah,Opp to Nath Seeds,</w:t>
      </w:r>
    </w:p>
    <w:p w:rsidR="00575FFB" w:rsidRPr="0029531D" w:rsidRDefault="00575FFB" w:rsidP="003235E1">
      <w:pPr>
        <w:pStyle w:val="NoSpacing"/>
        <w:spacing w:line="360" w:lineRule="auto"/>
        <w:rPr>
          <w:rFonts w:ascii="Tahoma" w:hAnsi="Tahoma" w:cs="Tahoma"/>
        </w:rPr>
      </w:pPr>
      <w:r w:rsidRPr="0029531D">
        <w:rPr>
          <w:rFonts w:ascii="Tahoma" w:hAnsi="Tahoma" w:cs="Tahoma"/>
        </w:rPr>
        <w:t xml:space="preserve">     </w:t>
      </w:r>
      <w:r w:rsidRPr="0029531D">
        <w:rPr>
          <w:rFonts w:ascii="Tahoma" w:hAnsi="Tahoma" w:cs="Tahoma"/>
        </w:rPr>
        <w:tab/>
        <w:t xml:space="preserve"> Paithan Road Aurangabad</w:t>
      </w:r>
    </w:p>
    <w:p w:rsidR="00575FFB" w:rsidRPr="0029531D" w:rsidRDefault="00575FFB" w:rsidP="003235E1">
      <w:pPr>
        <w:pStyle w:val="NoSpacing"/>
        <w:spacing w:line="360" w:lineRule="auto"/>
        <w:rPr>
          <w:rFonts w:ascii="Tahoma" w:hAnsi="Tahoma" w:cs="Tahoma"/>
        </w:rPr>
      </w:pPr>
      <w:r w:rsidRPr="0029531D">
        <w:rPr>
          <w:rFonts w:ascii="Tahoma" w:hAnsi="Tahoma" w:cs="Tahoma"/>
        </w:rPr>
        <w:t xml:space="preserve">    </w:t>
      </w:r>
      <w:r w:rsidRPr="0029531D">
        <w:rPr>
          <w:rFonts w:ascii="Tahoma" w:hAnsi="Tahoma" w:cs="Tahoma"/>
        </w:rPr>
        <w:tab/>
        <w:t xml:space="preserve"> Aurangabad - 431005 </w:t>
      </w:r>
    </w:p>
    <w:p w:rsidR="00575FFB" w:rsidRPr="0029531D" w:rsidRDefault="00575FFB" w:rsidP="003235E1">
      <w:pPr>
        <w:pStyle w:val="NoSpacing"/>
        <w:spacing w:line="360" w:lineRule="auto"/>
        <w:rPr>
          <w:rFonts w:ascii="Tahoma" w:hAnsi="Tahoma" w:cs="Tahoma"/>
        </w:rPr>
      </w:pPr>
      <w:r w:rsidRPr="0029531D">
        <w:rPr>
          <w:rFonts w:ascii="Tahoma" w:hAnsi="Tahoma" w:cs="Tahoma"/>
        </w:rPr>
        <w:t xml:space="preserve">    </w:t>
      </w:r>
      <w:r w:rsidRPr="0029531D">
        <w:rPr>
          <w:rFonts w:ascii="Tahoma" w:hAnsi="Tahoma" w:cs="Tahoma"/>
        </w:rPr>
        <w:tab/>
        <w:t xml:space="preserve"> Maharashtra, India</w:t>
      </w:r>
    </w:p>
    <w:p w:rsidR="00575FFB" w:rsidRPr="0029531D" w:rsidRDefault="00575FFB" w:rsidP="003235E1">
      <w:pPr>
        <w:pStyle w:val="NoSpacing"/>
        <w:spacing w:line="360" w:lineRule="auto"/>
        <w:rPr>
          <w:rFonts w:ascii="Tahoma" w:hAnsi="Tahoma" w:cs="Tahoma"/>
        </w:rPr>
      </w:pPr>
    </w:p>
    <w:p w:rsidR="00575FFB" w:rsidRPr="0029531D" w:rsidRDefault="00575FFB" w:rsidP="003235E1">
      <w:pPr>
        <w:pStyle w:val="NoSpacing"/>
        <w:numPr>
          <w:ilvl w:val="0"/>
          <w:numId w:val="4"/>
        </w:numPr>
        <w:spacing w:line="360" w:lineRule="auto"/>
        <w:rPr>
          <w:rFonts w:ascii="Tahoma" w:hAnsi="Tahoma" w:cs="Tahoma"/>
        </w:rPr>
      </w:pPr>
      <w:r w:rsidRPr="0029531D">
        <w:rPr>
          <w:rStyle w:val="Strong"/>
          <w:rFonts w:ascii="Tahoma" w:hAnsi="Tahoma" w:cs="Tahoma"/>
          <w:b w:val="0"/>
          <w:bCs w:val="0"/>
          <w:szCs w:val="18"/>
          <w:bdr w:val="none" w:sz="0" w:space="0" w:color="auto" w:frame="1"/>
          <w:shd w:val="clear" w:color="auto" w:fill="FFFFFF"/>
        </w:rPr>
        <w:t>MIT College of Food Technology, Pune</w:t>
      </w:r>
      <w:r w:rsidRPr="0029531D">
        <w:rPr>
          <w:rFonts w:ascii="Tahoma" w:hAnsi="Tahoma" w:cs="Tahoma"/>
        </w:rPr>
        <w:br/>
      </w:r>
      <w:r w:rsidRPr="0029531D">
        <w:rPr>
          <w:rFonts w:ascii="Tahoma" w:hAnsi="Tahoma" w:cs="Tahoma"/>
          <w:shd w:val="clear" w:color="auto" w:fill="FFFFFF"/>
        </w:rPr>
        <w:t>Gate.No.140, Raj Baugh Educational Complex,</w:t>
      </w:r>
      <w:r w:rsidRPr="0029531D">
        <w:rPr>
          <w:rFonts w:ascii="Tahoma" w:hAnsi="Tahoma" w:cs="Tahoma"/>
        </w:rPr>
        <w:br/>
      </w:r>
      <w:r w:rsidRPr="0029531D">
        <w:rPr>
          <w:rFonts w:ascii="Tahoma" w:hAnsi="Tahoma" w:cs="Tahoma"/>
          <w:shd w:val="clear" w:color="auto" w:fill="FFFFFF"/>
        </w:rPr>
        <w:t>Pune Solapur Highway,</w:t>
      </w:r>
      <w:r w:rsidRPr="0029531D">
        <w:rPr>
          <w:rFonts w:ascii="Tahoma" w:hAnsi="Tahoma" w:cs="Tahoma"/>
        </w:rPr>
        <w:br/>
      </w:r>
      <w:r w:rsidRPr="0029531D">
        <w:rPr>
          <w:rFonts w:ascii="Tahoma" w:hAnsi="Tahoma" w:cs="Tahoma"/>
          <w:shd w:val="clear" w:color="auto" w:fill="FFFFFF"/>
        </w:rPr>
        <w:t>Loni Kalbhor, Pune – 412201</w:t>
      </w:r>
    </w:p>
    <w:p w:rsidR="00575FFB" w:rsidRPr="0029531D" w:rsidRDefault="00575FFB" w:rsidP="003235E1">
      <w:pPr>
        <w:pStyle w:val="NoSpacing"/>
        <w:spacing w:line="360" w:lineRule="auto"/>
        <w:ind w:left="720"/>
        <w:rPr>
          <w:rFonts w:ascii="Tahoma" w:hAnsi="Tahoma" w:cs="Tahoma"/>
        </w:rPr>
      </w:pPr>
      <w:r w:rsidRPr="0029531D">
        <w:rPr>
          <w:rFonts w:ascii="Tahoma" w:hAnsi="Tahoma" w:cs="Tahoma"/>
        </w:rPr>
        <w:lastRenderedPageBreak/>
        <w:t>Maharashtra, India</w:t>
      </w:r>
    </w:p>
    <w:p w:rsidR="00575FFB" w:rsidRPr="0029531D" w:rsidRDefault="00575FFB" w:rsidP="003235E1">
      <w:pPr>
        <w:pStyle w:val="NoSpacing"/>
        <w:spacing w:line="360" w:lineRule="auto"/>
        <w:rPr>
          <w:rFonts w:ascii="Tahoma" w:hAnsi="Tahoma" w:cs="Tahoma"/>
        </w:rPr>
      </w:pPr>
    </w:p>
    <w:p w:rsidR="00575FFB" w:rsidRPr="0029531D" w:rsidRDefault="00575FFB" w:rsidP="003235E1">
      <w:pPr>
        <w:pStyle w:val="NoSpacing"/>
        <w:numPr>
          <w:ilvl w:val="0"/>
          <w:numId w:val="4"/>
        </w:numPr>
        <w:spacing w:line="360" w:lineRule="auto"/>
        <w:rPr>
          <w:rFonts w:ascii="Tahoma" w:eastAsia="Times New Roman" w:hAnsi="Tahoma" w:cs="Tahoma"/>
        </w:rPr>
      </w:pPr>
      <w:r w:rsidRPr="0029531D">
        <w:rPr>
          <w:rFonts w:ascii="Tahoma" w:eastAsia="Times New Roman" w:hAnsi="Tahoma" w:cs="Tahoma"/>
        </w:rPr>
        <w:t>CSIR - Central Food Technological Research Institute (CFTRI)</w:t>
      </w:r>
    </w:p>
    <w:p w:rsidR="00575FFB" w:rsidRPr="0029531D" w:rsidRDefault="00575FFB" w:rsidP="003235E1">
      <w:pPr>
        <w:pStyle w:val="NoSpacing"/>
        <w:spacing w:line="360" w:lineRule="auto"/>
        <w:ind w:firstLine="720"/>
        <w:rPr>
          <w:rFonts w:ascii="Tahoma" w:eastAsia="Times New Roman" w:hAnsi="Tahoma" w:cs="Tahoma"/>
        </w:rPr>
      </w:pPr>
      <w:r w:rsidRPr="0029531D">
        <w:rPr>
          <w:rFonts w:ascii="Tahoma" w:eastAsia="Times New Roman" w:hAnsi="Tahoma" w:cs="Tahoma"/>
        </w:rPr>
        <w:t xml:space="preserve">Cheluvamba Mansion, Opp. Railway Museum, </w:t>
      </w:r>
    </w:p>
    <w:p w:rsidR="00575FFB" w:rsidRPr="0029531D" w:rsidRDefault="00575FFB" w:rsidP="003235E1">
      <w:pPr>
        <w:pStyle w:val="NoSpacing"/>
        <w:spacing w:line="360" w:lineRule="auto"/>
        <w:ind w:firstLine="720"/>
        <w:rPr>
          <w:rFonts w:ascii="Tahoma" w:eastAsia="Times New Roman" w:hAnsi="Tahoma" w:cs="Tahoma"/>
        </w:rPr>
      </w:pPr>
      <w:r w:rsidRPr="0029531D">
        <w:rPr>
          <w:rFonts w:ascii="Tahoma" w:eastAsia="Times New Roman" w:hAnsi="Tahoma" w:cs="Tahoma"/>
        </w:rPr>
        <w:t xml:space="preserve">Devaraja Mohalla, CFTRI Campus, Kajjihundi, Mysuru  </w:t>
      </w:r>
    </w:p>
    <w:p w:rsidR="00575FFB" w:rsidRPr="0029531D" w:rsidRDefault="00575FFB" w:rsidP="003235E1">
      <w:pPr>
        <w:pStyle w:val="NoSpacing"/>
        <w:spacing w:line="360" w:lineRule="auto"/>
        <w:ind w:firstLine="720"/>
        <w:rPr>
          <w:rFonts w:ascii="Tahoma" w:eastAsia="Times New Roman" w:hAnsi="Tahoma" w:cs="Tahoma"/>
        </w:rPr>
      </w:pPr>
      <w:r w:rsidRPr="0029531D">
        <w:rPr>
          <w:rFonts w:ascii="Tahoma" w:eastAsia="Times New Roman" w:hAnsi="Tahoma" w:cs="Tahoma"/>
        </w:rPr>
        <w:t>Karnataka – 570020</w:t>
      </w:r>
    </w:p>
    <w:p w:rsidR="0029531D" w:rsidRPr="00625EFF" w:rsidRDefault="0029531D" w:rsidP="003235E1">
      <w:pPr>
        <w:pStyle w:val="NoSpacing"/>
        <w:spacing w:line="360" w:lineRule="auto"/>
        <w:ind w:firstLine="720"/>
        <w:rPr>
          <w:rFonts w:ascii="Tahoma" w:eastAsia="Times New Roman" w:hAnsi="Tahoma" w:cs="Tahoma"/>
        </w:rPr>
      </w:pPr>
    </w:p>
    <w:p w:rsidR="0029531D" w:rsidRDefault="0029531D" w:rsidP="003235E1">
      <w:pPr>
        <w:spacing w:after="0" w:line="360" w:lineRule="auto"/>
        <w:jc w:val="both"/>
        <w:rPr>
          <w:rFonts w:ascii="Tahoma" w:eastAsia="Times New Roman" w:hAnsi="Tahoma" w:cs="Tahoma"/>
          <w:sz w:val="22"/>
          <w:szCs w:val="22"/>
        </w:rPr>
      </w:pPr>
      <w:r w:rsidRPr="0029531D">
        <w:rPr>
          <w:rFonts w:ascii="Tahoma" w:eastAsia="Times New Roman" w:hAnsi="Tahoma" w:cs="Tahoma"/>
          <w:sz w:val="22"/>
          <w:szCs w:val="22"/>
        </w:rPr>
        <w:t xml:space="preserve">Udyamimitra </w:t>
      </w:r>
      <w:r w:rsidR="00496B57" w:rsidRPr="0029531D">
        <w:rPr>
          <w:rFonts w:ascii="Tahoma" w:eastAsia="Times New Roman" w:hAnsi="Tahoma" w:cs="Tahoma"/>
          <w:sz w:val="22"/>
          <w:szCs w:val="22"/>
        </w:rPr>
        <w:t>portal (</w:t>
      </w:r>
      <w:r w:rsidRPr="0029531D">
        <w:rPr>
          <w:rFonts w:ascii="Tahoma" w:eastAsia="Times New Roman" w:hAnsi="Tahoma" w:cs="Tahoma"/>
          <w:sz w:val="22"/>
          <w:szCs w:val="22"/>
        </w:rPr>
        <w:t xml:space="preserve"> link : </w:t>
      </w:r>
      <w:hyperlink r:id="rId20" w:tgtFrame="_blank" w:history="1">
        <w:r w:rsidRPr="0029531D">
          <w:rPr>
            <w:rFonts w:ascii="Tahoma" w:eastAsia="Times New Roman" w:hAnsi="Tahoma" w:cs="Tahoma"/>
            <w:sz w:val="22"/>
            <w:szCs w:val="22"/>
          </w:rPr>
          <w:t>www.udyamimitra.in</w:t>
        </w:r>
      </w:hyperlink>
      <w:r w:rsidRPr="0029531D">
        <w:rPr>
          <w:rFonts w:ascii="Tahoma" w:eastAsia="Times New Roman" w:hAnsi="Tahoma" w:cs="Tahoma"/>
          <w:sz w:val="22"/>
          <w:szCs w:val="22"/>
        </w:rPr>
        <w:t> ) can also be accessed for handholding services viz. application filling / project report preparation, EDP, financial Training, Skil</w:t>
      </w:r>
      <w:r w:rsidR="00FE4D42">
        <w:rPr>
          <w:rFonts w:ascii="Tahoma" w:eastAsia="Times New Roman" w:hAnsi="Tahoma" w:cs="Tahoma"/>
          <w:sz w:val="22"/>
          <w:szCs w:val="22"/>
        </w:rPr>
        <w:t>l Development,  mentoring etc.</w:t>
      </w:r>
    </w:p>
    <w:p w:rsidR="00FE4D42" w:rsidRDefault="00FE4D42" w:rsidP="003235E1">
      <w:pPr>
        <w:spacing w:after="0" w:line="360" w:lineRule="auto"/>
        <w:jc w:val="both"/>
        <w:rPr>
          <w:rFonts w:ascii="Tahoma" w:eastAsia="Times New Roman" w:hAnsi="Tahoma" w:cs="Tahoma"/>
          <w:sz w:val="22"/>
          <w:szCs w:val="22"/>
        </w:rPr>
      </w:pPr>
    </w:p>
    <w:p w:rsidR="00FE4D42" w:rsidRDefault="00FE4D42" w:rsidP="00FE4D42">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FE4D42" w:rsidRPr="0029531D" w:rsidRDefault="00FE4D42" w:rsidP="003235E1">
      <w:pPr>
        <w:spacing w:after="0" w:line="360" w:lineRule="auto"/>
        <w:jc w:val="both"/>
        <w:rPr>
          <w:rFonts w:ascii="Tahoma" w:eastAsia="Times New Roman" w:hAnsi="Tahoma" w:cs="Tahoma"/>
          <w:sz w:val="22"/>
          <w:szCs w:val="22"/>
        </w:rPr>
      </w:pPr>
    </w:p>
    <w:p w:rsidR="0029531D" w:rsidRPr="00547224" w:rsidRDefault="0029531D" w:rsidP="003235E1">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29531D" w:rsidRPr="00E23A0D" w:rsidRDefault="0029531D" w:rsidP="003235E1">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29531D" w:rsidRPr="00BD7F44" w:rsidRDefault="0029531D" w:rsidP="003235E1">
      <w:pPr>
        <w:pStyle w:val="NoSpacing"/>
        <w:spacing w:line="360" w:lineRule="auto"/>
        <w:ind w:left="360"/>
        <w:jc w:val="both"/>
        <w:rPr>
          <w:rFonts w:ascii="Tahoma" w:hAnsi="Tahoma" w:cs="Tahoma"/>
        </w:rPr>
      </w:pPr>
    </w:p>
    <w:p w:rsidR="00575FFB" w:rsidRPr="00625EFF" w:rsidRDefault="00575FFB" w:rsidP="003235E1">
      <w:pPr>
        <w:spacing w:after="0" w:line="360" w:lineRule="auto"/>
        <w:jc w:val="both"/>
        <w:rPr>
          <w:rFonts w:ascii="Tahoma" w:eastAsia="Times New Roman" w:hAnsi="Tahoma" w:cs="Tahoma"/>
          <w:sz w:val="22"/>
          <w:szCs w:val="22"/>
          <w:lang w:bidi="ar-SA"/>
        </w:rPr>
      </w:pPr>
    </w:p>
    <w:sectPr w:rsidR="00575FFB" w:rsidRPr="00625EFF" w:rsidSect="008A1489">
      <w:headerReference w:type="default" r:id="rId21"/>
      <w:footerReference w:type="default" r:id="rId22"/>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71" w:rsidRDefault="00156B71" w:rsidP="008A1489">
      <w:pPr>
        <w:spacing w:after="0" w:line="240" w:lineRule="auto"/>
      </w:pPr>
      <w:r>
        <w:separator/>
      </w:r>
    </w:p>
  </w:endnote>
  <w:endnote w:type="continuationSeparator" w:id="0">
    <w:p w:rsidR="00156B71" w:rsidRDefault="00156B71" w:rsidP="008A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89" w:rsidRDefault="008A1489">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71" w:rsidRDefault="00156B71" w:rsidP="008A1489">
      <w:pPr>
        <w:spacing w:after="0" w:line="240" w:lineRule="auto"/>
      </w:pPr>
      <w:r>
        <w:separator/>
      </w:r>
    </w:p>
  </w:footnote>
  <w:footnote w:type="continuationSeparator" w:id="0">
    <w:p w:rsidR="00156B71" w:rsidRDefault="00156B71" w:rsidP="008A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89" w:rsidRDefault="008A1489">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69C1"/>
    <w:multiLevelType w:val="hybridMultilevel"/>
    <w:tmpl w:val="310268A8"/>
    <w:lvl w:ilvl="0" w:tplc="6F5EE196">
      <w:start w:val="1"/>
      <w:numFmt w:val="decimal"/>
      <w:lvlText w:val="%1."/>
      <w:lvlJc w:val="left"/>
      <w:pPr>
        <w:ind w:left="720" w:hanging="360"/>
      </w:pPr>
      <w:rPr>
        <w:rFonts w:eastAsia="Calibri"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43744"/>
    <w:rsid w:val="00050FAD"/>
    <w:rsid w:val="0006326E"/>
    <w:rsid w:val="000669F5"/>
    <w:rsid w:val="00067EF4"/>
    <w:rsid w:val="00074DA6"/>
    <w:rsid w:val="0008004F"/>
    <w:rsid w:val="0008262B"/>
    <w:rsid w:val="000835F8"/>
    <w:rsid w:val="00090FE6"/>
    <w:rsid w:val="000913DB"/>
    <w:rsid w:val="00092A9E"/>
    <w:rsid w:val="00096880"/>
    <w:rsid w:val="00096B39"/>
    <w:rsid w:val="00097895"/>
    <w:rsid w:val="000A5B3B"/>
    <w:rsid w:val="000A5B3C"/>
    <w:rsid w:val="000B55F6"/>
    <w:rsid w:val="000B7445"/>
    <w:rsid w:val="000C1712"/>
    <w:rsid w:val="000C6A12"/>
    <w:rsid w:val="000C6A2E"/>
    <w:rsid w:val="000D7B10"/>
    <w:rsid w:val="000E46CC"/>
    <w:rsid w:val="000F518F"/>
    <w:rsid w:val="000F58D6"/>
    <w:rsid w:val="000F6FB4"/>
    <w:rsid w:val="00101198"/>
    <w:rsid w:val="00101442"/>
    <w:rsid w:val="001017B8"/>
    <w:rsid w:val="00101870"/>
    <w:rsid w:val="001070FF"/>
    <w:rsid w:val="00112F95"/>
    <w:rsid w:val="001252C5"/>
    <w:rsid w:val="00125304"/>
    <w:rsid w:val="001253BD"/>
    <w:rsid w:val="0012577F"/>
    <w:rsid w:val="00130BE5"/>
    <w:rsid w:val="00135FC4"/>
    <w:rsid w:val="001460D4"/>
    <w:rsid w:val="00150205"/>
    <w:rsid w:val="001540FD"/>
    <w:rsid w:val="00154442"/>
    <w:rsid w:val="00156B71"/>
    <w:rsid w:val="00163DD9"/>
    <w:rsid w:val="00165706"/>
    <w:rsid w:val="001661FB"/>
    <w:rsid w:val="0017281D"/>
    <w:rsid w:val="00172A27"/>
    <w:rsid w:val="00181AF8"/>
    <w:rsid w:val="001833A3"/>
    <w:rsid w:val="00183F80"/>
    <w:rsid w:val="00184F65"/>
    <w:rsid w:val="0018743F"/>
    <w:rsid w:val="00187CC7"/>
    <w:rsid w:val="001903A1"/>
    <w:rsid w:val="0019300C"/>
    <w:rsid w:val="00194575"/>
    <w:rsid w:val="00194B58"/>
    <w:rsid w:val="00195B12"/>
    <w:rsid w:val="001968B6"/>
    <w:rsid w:val="001A56BC"/>
    <w:rsid w:val="001B1A4B"/>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2CB7"/>
    <w:rsid w:val="002155AA"/>
    <w:rsid w:val="00216DFC"/>
    <w:rsid w:val="002206B7"/>
    <w:rsid w:val="002306F0"/>
    <w:rsid w:val="00234988"/>
    <w:rsid w:val="00234E1C"/>
    <w:rsid w:val="00240193"/>
    <w:rsid w:val="0024270E"/>
    <w:rsid w:val="0024399A"/>
    <w:rsid w:val="0024497C"/>
    <w:rsid w:val="0024505F"/>
    <w:rsid w:val="00250871"/>
    <w:rsid w:val="00251F53"/>
    <w:rsid w:val="00270AAA"/>
    <w:rsid w:val="00277722"/>
    <w:rsid w:val="002841B6"/>
    <w:rsid w:val="00285835"/>
    <w:rsid w:val="00290045"/>
    <w:rsid w:val="00291CAD"/>
    <w:rsid w:val="0029241D"/>
    <w:rsid w:val="0029531D"/>
    <w:rsid w:val="00297DA9"/>
    <w:rsid w:val="002A280E"/>
    <w:rsid w:val="002A47BE"/>
    <w:rsid w:val="002C1AD1"/>
    <w:rsid w:val="002C5617"/>
    <w:rsid w:val="002C574B"/>
    <w:rsid w:val="002D16D0"/>
    <w:rsid w:val="002D25F5"/>
    <w:rsid w:val="002D79AC"/>
    <w:rsid w:val="002E1D1E"/>
    <w:rsid w:val="002E40F8"/>
    <w:rsid w:val="002E6E7E"/>
    <w:rsid w:val="002F18B6"/>
    <w:rsid w:val="00302323"/>
    <w:rsid w:val="003044FB"/>
    <w:rsid w:val="00305D9B"/>
    <w:rsid w:val="00307871"/>
    <w:rsid w:val="003102A8"/>
    <w:rsid w:val="00313B24"/>
    <w:rsid w:val="0031680E"/>
    <w:rsid w:val="00322B9F"/>
    <w:rsid w:val="003235E1"/>
    <w:rsid w:val="0033380A"/>
    <w:rsid w:val="003418AD"/>
    <w:rsid w:val="00351C15"/>
    <w:rsid w:val="0035333E"/>
    <w:rsid w:val="003546BC"/>
    <w:rsid w:val="003547C4"/>
    <w:rsid w:val="0035694F"/>
    <w:rsid w:val="00356FC8"/>
    <w:rsid w:val="00363EDF"/>
    <w:rsid w:val="003705AE"/>
    <w:rsid w:val="003751DC"/>
    <w:rsid w:val="00380C43"/>
    <w:rsid w:val="003A05C2"/>
    <w:rsid w:val="003A3F7A"/>
    <w:rsid w:val="003A4278"/>
    <w:rsid w:val="003A4ED6"/>
    <w:rsid w:val="003B1DF0"/>
    <w:rsid w:val="003C70C7"/>
    <w:rsid w:val="003D1556"/>
    <w:rsid w:val="003D4B98"/>
    <w:rsid w:val="003F5274"/>
    <w:rsid w:val="00405EDF"/>
    <w:rsid w:val="00411213"/>
    <w:rsid w:val="00411B79"/>
    <w:rsid w:val="00413394"/>
    <w:rsid w:val="00420338"/>
    <w:rsid w:val="00421B0B"/>
    <w:rsid w:val="00423724"/>
    <w:rsid w:val="00425A48"/>
    <w:rsid w:val="0042709D"/>
    <w:rsid w:val="00432770"/>
    <w:rsid w:val="004364C7"/>
    <w:rsid w:val="004507B2"/>
    <w:rsid w:val="00457CBC"/>
    <w:rsid w:val="004624E6"/>
    <w:rsid w:val="00462556"/>
    <w:rsid w:val="00462E22"/>
    <w:rsid w:val="004656EE"/>
    <w:rsid w:val="004657D6"/>
    <w:rsid w:val="00474FB6"/>
    <w:rsid w:val="00486662"/>
    <w:rsid w:val="0048673E"/>
    <w:rsid w:val="00486804"/>
    <w:rsid w:val="00495A97"/>
    <w:rsid w:val="00495E45"/>
    <w:rsid w:val="00496802"/>
    <w:rsid w:val="00496B57"/>
    <w:rsid w:val="004A2391"/>
    <w:rsid w:val="004A6A9B"/>
    <w:rsid w:val="004B0CD9"/>
    <w:rsid w:val="004B342D"/>
    <w:rsid w:val="004C65D2"/>
    <w:rsid w:val="004D20A5"/>
    <w:rsid w:val="004D344A"/>
    <w:rsid w:val="004D45F2"/>
    <w:rsid w:val="004D61A7"/>
    <w:rsid w:val="004E0A60"/>
    <w:rsid w:val="004E57C8"/>
    <w:rsid w:val="004F0779"/>
    <w:rsid w:val="004F14EC"/>
    <w:rsid w:val="004F6200"/>
    <w:rsid w:val="005006B7"/>
    <w:rsid w:val="00513297"/>
    <w:rsid w:val="005221DE"/>
    <w:rsid w:val="00542AB4"/>
    <w:rsid w:val="0054615D"/>
    <w:rsid w:val="00546848"/>
    <w:rsid w:val="00553684"/>
    <w:rsid w:val="00556422"/>
    <w:rsid w:val="00557574"/>
    <w:rsid w:val="00557A8C"/>
    <w:rsid w:val="00561EDE"/>
    <w:rsid w:val="00566A8B"/>
    <w:rsid w:val="005718E6"/>
    <w:rsid w:val="00572F89"/>
    <w:rsid w:val="00575FFB"/>
    <w:rsid w:val="00584555"/>
    <w:rsid w:val="005933EB"/>
    <w:rsid w:val="00595FFC"/>
    <w:rsid w:val="005A03D2"/>
    <w:rsid w:val="005A4507"/>
    <w:rsid w:val="005A631D"/>
    <w:rsid w:val="005B37A3"/>
    <w:rsid w:val="005B6226"/>
    <w:rsid w:val="005C1962"/>
    <w:rsid w:val="005C1A23"/>
    <w:rsid w:val="005C3A6C"/>
    <w:rsid w:val="005C6F20"/>
    <w:rsid w:val="005D6584"/>
    <w:rsid w:val="005E308B"/>
    <w:rsid w:val="005E5930"/>
    <w:rsid w:val="005F5DF7"/>
    <w:rsid w:val="00601EA6"/>
    <w:rsid w:val="006035ED"/>
    <w:rsid w:val="00621F81"/>
    <w:rsid w:val="00622968"/>
    <w:rsid w:val="00625EFF"/>
    <w:rsid w:val="00626B80"/>
    <w:rsid w:val="006310FD"/>
    <w:rsid w:val="00632940"/>
    <w:rsid w:val="006374DF"/>
    <w:rsid w:val="006516CC"/>
    <w:rsid w:val="00662F6E"/>
    <w:rsid w:val="00663731"/>
    <w:rsid w:val="00664DED"/>
    <w:rsid w:val="00674D1F"/>
    <w:rsid w:val="00682DF6"/>
    <w:rsid w:val="00685057"/>
    <w:rsid w:val="00690826"/>
    <w:rsid w:val="0069096D"/>
    <w:rsid w:val="00695C92"/>
    <w:rsid w:val="006A0B5B"/>
    <w:rsid w:val="006A10B1"/>
    <w:rsid w:val="006A61A9"/>
    <w:rsid w:val="006A61F5"/>
    <w:rsid w:val="006A76F0"/>
    <w:rsid w:val="006B1306"/>
    <w:rsid w:val="006B5FE8"/>
    <w:rsid w:val="006C4198"/>
    <w:rsid w:val="006D4C28"/>
    <w:rsid w:val="006D70F6"/>
    <w:rsid w:val="006E003D"/>
    <w:rsid w:val="006F1676"/>
    <w:rsid w:val="007034AF"/>
    <w:rsid w:val="007073BE"/>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73914"/>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E0901"/>
    <w:rsid w:val="007E58BA"/>
    <w:rsid w:val="007E77A8"/>
    <w:rsid w:val="007F2CEC"/>
    <w:rsid w:val="007F5B7E"/>
    <w:rsid w:val="00800F54"/>
    <w:rsid w:val="00800FD4"/>
    <w:rsid w:val="00801A7B"/>
    <w:rsid w:val="00802C62"/>
    <w:rsid w:val="00803FC4"/>
    <w:rsid w:val="0080433F"/>
    <w:rsid w:val="00804E8A"/>
    <w:rsid w:val="008110B1"/>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32A"/>
    <w:rsid w:val="00875969"/>
    <w:rsid w:val="00881D53"/>
    <w:rsid w:val="00887F5A"/>
    <w:rsid w:val="00897606"/>
    <w:rsid w:val="008A1489"/>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147EB"/>
    <w:rsid w:val="00914CE9"/>
    <w:rsid w:val="00922EEF"/>
    <w:rsid w:val="00926288"/>
    <w:rsid w:val="00931741"/>
    <w:rsid w:val="00941735"/>
    <w:rsid w:val="009455BB"/>
    <w:rsid w:val="00955C4F"/>
    <w:rsid w:val="009671FA"/>
    <w:rsid w:val="009729EC"/>
    <w:rsid w:val="00983E5E"/>
    <w:rsid w:val="009906BF"/>
    <w:rsid w:val="009921C7"/>
    <w:rsid w:val="00992232"/>
    <w:rsid w:val="00996769"/>
    <w:rsid w:val="00997C0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24547"/>
    <w:rsid w:val="00A31143"/>
    <w:rsid w:val="00A32962"/>
    <w:rsid w:val="00A6016D"/>
    <w:rsid w:val="00A61E26"/>
    <w:rsid w:val="00A6520F"/>
    <w:rsid w:val="00A66C03"/>
    <w:rsid w:val="00A67808"/>
    <w:rsid w:val="00A772EA"/>
    <w:rsid w:val="00A803ED"/>
    <w:rsid w:val="00A811AF"/>
    <w:rsid w:val="00A95032"/>
    <w:rsid w:val="00AA1258"/>
    <w:rsid w:val="00AA2BE2"/>
    <w:rsid w:val="00AB7FDA"/>
    <w:rsid w:val="00AC2EE9"/>
    <w:rsid w:val="00AC51D5"/>
    <w:rsid w:val="00AC5326"/>
    <w:rsid w:val="00AD3048"/>
    <w:rsid w:val="00AD4647"/>
    <w:rsid w:val="00AD62FC"/>
    <w:rsid w:val="00AE27F8"/>
    <w:rsid w:val="00AE2906"/>
    <w:rsid w:val="00AF1D7A"/>
    <w:rsid w:val="00AF6EBC"/>
    <w:rsid w:val="00B06A74"/>
    <w:rsid w:val="00B12EDD"/>
    <w:rsid w:val="00B13521"/>
    <w:rsid w:val="00B13BD7"/>
    <w:rsid w:val="00B43296"/>
    <w:rsid w:val="00B44031"/>
    <w:rsid w:val="00B53D48"/>
    <w:rsid w:val="00B57B8B"/>
    <w:rsid w:val="00B60DAA"/>
    <w:rsid w:val="00B63361"/>
    <w:rsid w:val="00B639E2"/>
    <w:rsid w:val="00B6549B"/>
    <w:rsid w:val="00B71FFE"/>
    <w:rsid w:val="00B7620F"/>
    <w:rsid w:val="00B81BEB"/>
    <w:rsid w:val="00B82108"/>
    <w:rsid w:val="00B867FA"/>
    <w:rsid w:val="00B872DD"/>
    <w:rsid w:val="00B93E7D"/>
    <w:rsid w:val="00B97A48"/>
    <w:rsid w:val="00BA6C0D"/>
    <w:rsid w:val="00BA7C61"/>
    <w:rsid w:val="00BB0F0B"/>
    <w:rsid w:val="00BB2B9F"/>
    <w:rsid w:val="00BC3D23"/>
    <w:rsid w:val="00BD2A6C"/>
    <w:rsid w:val="00BE2CA7"/>
    <w:rsid w:val="00BF45D1"/>
    <w:rsid w:val="00C01882"/>
    <w:rsid w:val="00C0340C"/>
    <w:rsid w:val="00C03ECE"/>
    <w:rsid w:val="00C068C6"/>
    <w:rsid w:val="00C30669"/>
    <w:rsid w:val="00C3189A"/>
    <w:rsid w:val="00C31FC2"/>
    <w:rsid w:val="00C36755"/>
    <w:rsid w:val="00C403E8"/>
    <w:rsid w:val="00C55586"/>
    <w:rsid w:val="00C66039"/>
    <w:rsid w:val="00C71BE7"/>
    <w:rsid w:val="00C84C79"/>
    <w:rsid w:val="00C85B47"/>
    <w:rsid w:val="00C91315"/>
    <w:rsid w:val="00C9259C"/>
    <w:rsid w:val="00C950CE"/>
    <w:rsid w:val="00CA1044"/>
    <w:rsid w:val="00CB5499"/>
    <w:rsid w:val="00CB56A9"/>
    <w:rsid w:val="00CC2355"/>
    <w:rsid w:val="00CE1958"/>
    <w:rsid w:val="00CE3018"/>
    <w:rsid w:val="00CE468F"/>
    <w:rsid w:val="00CE5F08"/>
    <w:rsid w:val="00CE620A"/>
    <w:rsid w:val="00CF1B33"/>
    <w:rsid w:val="00CF421E"/>
    <w:rsid w:val="00D014C1"/>
    <w:rsid w:val="00D1028A"/>
    <w:rsid w:val="00D32B91"/>
    <w:rsid w:val="00D34E83"/>
    <w:rsid w:val="00D361DC"/>
    <w:rsid w:val="00D37D1C"/>
    <w:rsid w:val="00D44E1D"/>
    <w:rsid w:val="00D6543D"/>
    <w:rsid w:val="00D70BCC"/>
    <w:rsid w:val="00D71F87"/>
    <w:rsid w:val="00D73C96"/>
    <w:rsid w:val="00D7760A"/>
    <w:rsid w:val="00D7796C"/>
    <w:rsid w:val="00D86532"/>
    <w:rsid w:val="00D905CD"/>
    <w:rsid w:val="00D92716"/>
    <w:rsid w:val="00DA7DF9"/>
    <w:rsid w:val="00DC0136"/>
    <w:rsid w:val="00DC62C3"/>
    <w:rsid w:val="00DD5A50"/>
    <w:rsid w:val="00DE065A"/>
    <w:rsid w:val="00DE2AB5"/>
    <w:rsid w:val="00DE4A9A"/>
    <w:rsid w:val="00DF0C51"/>
    <w:rsid w:val="00DF3BDF"/>
    <w:rsid w:val="00DF7CF6"/>
    <w:rsid w:val="00E01C77"/>
    <w:rsid w:val="00E05D6C"/>
    <w:rsid w:val="00E113DF"/>
    <w:rsid w:val="00E11CB6"/>
    <w:rsid w:val="00E14038"/>
    <w:rsid w:val="00E2191A"/>
    <w:rsid w:val="00E23230"/>
    <w:rsid w:val="00E24C8C"/>
    <w:rsid w:val="00E31ABD"/>
    <w:rsid w:val="00E3387D"/>
    <w:rsid w:val="00E34327"/>
    <w:rsid w:val="00E359A5"/>
    <w:rsid w:val="00E47DE2"/>
    <w:rsid w:val="00E55694"/>
    <w:rsid w:val="00E56407"/>
    <w:rsid w:val="00E67A96"/>
    <w:rsid w:val="00E67E96"/>
    <w:rsid w:val="00E74EB0"/>
    <w:rsid w:val="00E7514C"/>
    <w:rsid w:val="00E84897"/>
    <w:rsid w:val="00E860DB"/>
    <w:rsid w:val="00E932FD"/>
    <w:rsid w:val="00E9459E"/>
    <w:rsid w:val="00E94A11"/>
    <w:rsid w:val="00E94AC4"/>
    <w:rsid w:val="00EA0DB9"/>
    <w:rsid w:val="00EA2AF2"/>
    <w:rsid w:val="00EA45AB"/>
    <w:rsid w:val="00EA4B25"/>
    <w:rsid w:val="00EA5EE8"/>
    <w:rsid w:val="00EA7913"/>
    <w:rsid w:val="00EC558D"/>
    <w:rsid w:val="00EC5634"/>
    <w:rsid w:val="00EC66F5"/>
    <w:rsid w:val="00ED4B69"/>
    <w:rsid w:val="00EE4F6C"/>
    <w:rsid w:val="00EE66C1"/>
    <w:rsid w:val="00EF189B"/>
    <w:rsid w:val="00EF69DE"/>
    <w:rsid w:val="00F07BE1"/>
    <w:rsid w:val="00F15ED7"/>
    <w:rsid w:val="00F22EC5"/>
    <w:rsid w:val="00F26C4A"/>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D35C6"/>
    <w:rsid w:val="00FE098A"/>
    <w:rsid w:val="00FE3707"/>
    <w:rsid w:val="00FE4CD6"/>
    <w:rsid w:val="00FE4D42"/>
    <w:rsid w:val="00FE4E50"/>
    <w:rsid w:val="00FE6398"/>
    <w:rsid w:val="00FF1B45"/>
    <w:rsid w:val="00FF7839"/>
    <w:rsid w:val="01E60C5B"/>
    <w:rsid w:val="045E03BB"/>
    <w:rsid w:val="06F57C73"/>
    <w:rsid w:val="0790367B"/>
    <w:rsid w:val="095E4087"/>
    <w:rsid w:val="11794B7B"/>
    <w:rsid w:val="155B3039"/>
    <w:rsid w:val="160F1857"/>
    <w:rsid w:val="188D7716"/>
    <w:rsid w:val="20C95507"/>
    <w:rsid w:val="21263A92"/>
    <w:rsid w:val="2279143A"/>
    <w:rsid w:val="22D75040"/>
    <w:rsid w:val="278E2CAF"/>
    <w:rsid w:val="282F43C1"/>
    <w:rsid w:val="2C011E2E"/>
    <w:rsid w:val="2C5B2338"/>
    <w:rsid w:val="2DAD1E6D"/>
    <w:rsid w:val="2FB74A44"/>
    <w:rsid w:val="300922B2"/>
    <w:rsid w:val="30F8271F"/>
    <w:rsid w:val="318F594F"/>
    <w:rsid w:val="34F61701"/>
    <w:rsid w:val="36CE60D1"/>
    <w:rsid w:val="3F773B3C"/>
    <w:rsid w:val="3FE87EA4"/>
    <w:rsid w:val="440D1FC7"/>
    <w:rsid w:val="451146B4"/>
    <w:rsid w:val="47945000"/>
    <w:rsid w:val="48E679EC"/>
    <w:rsid w:val="4C7F563D"/>
    <w:rsid w:val="4D971556"/>
    <w:rsid w:val="51103700"/>
    <w:rsid w:val="527F6767"/>
    <w:rsid w:val="54101469"/>
    <w:rsid w:val="5D7A5F49"/>
    <w:rsid w:val="5F303CC0"/>
    <w:rsid w:val="62812B9B"/>
    <w:rsid w:val="66960224"/>
    <w:rsid w:val="68D94BB8"/>
    <w:rsid w:val="6AA918C0"/>
    <w:rsid w:val="6B77256E"/>
    <w:rsid w:val="6CAD1D6C"/>
    <w:rsid w:val="6FB647FE"/>
    <w:rsid w:val="70720803"/>
    <w:rsid w:val="71947CAA"/>
    <w:rsid w:val="71AC2E59"/>
    <w:rsid w:val="759C2121"/>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BC57"/>
  <w15:docId w15:val="{44F04658-5F93-4482-9C88-B02EA51E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489"/>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8A1489"/>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8A148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A148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A148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A1489"/>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8A1489"/>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A1489"/>
    <w:pPr>
      <w:spacing w:before="240" w:after="60"/>
      <w:outlineLvl w:val="6"/>
    </w:pPr>
  </w:style>
  <w:style w:type="paragraph" w:styleId="Heading8">
    <w:name w:val="heading 8"/>
    <w:basedOn w:val="Normal"/>
    <w:next w:val="Normal"/>
    <w:link w:val="Heading8Char"/>
    <w:uiPriority w:val="9"/>
    <w:unhideWhenUsed/>
    <w:qFormat/>
    <w:rsid w:val="008A1489"/>
    <w:pPr>
      <w:spacing w:before="240" w:after="60"/>
      <w:outlineLvl w:val="7"/>
    </w:pPr>
    <w:rPr>
      <w:i/>
      <w:iCs/>
    </w:rPr>
  </w:style>
  <w:style w:type="paragraph" w:styleId="Heading9">
    <w:name w:val="heading 9"/>
    <w:basedOn w:val="Normal"/>
    <w:next w:val="Normal"/>
    <w:link w:val="Heading9Char"/>
    <w:uiPriority w:val="9"/>
    <w:unhideWhenUsed/>
    <w:qFormat/>
    <w:rsid w:val="008A1489"/>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A1489"/>
    <w:rPr>
      <w:rFonts w:ascii="Tahoma" w:hAnsi="Tahoma" w:cs="Tahoma"/>
      <w:sz w:val="16"/>
      <w:szCs w:val="16"/>
    </w:rPr>
  </w:style>
  <w:style w:type="paragraph" w:styleId="BodyTextIndent2">
    <w:name w:val="Body Text Indent 2"/>
    <w:basedOn w:val="Normal"/>
    <w:link w:val="BodyTextIndent2Char"/>
    <w:qFormat/>
    <w:rsid w:val="008A1489"/>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8A1489"/>
    <w:pPr>
      <w:tabs>
        <w:tab w:val="center" w:pos="4680"/>
        <w:tab w:val="right" w:pos="9360"/>
      </w:tabs>
    </w:pPr>
  </w:style>
  <w:style w:type="paragraph" w:styleId="Header">
    <w:name w:val="header"/>
    <w:basedOn w:val="Normal"/>
    <w:link w:val="HeaderChar"/>
    <w:unhideWhenUsed/>
    <w:qFormat/>
    <w:rsid w:val="008A1489"/>
    <w:pPr>
      <w:tabs>
        <w:tab w:val="center" w:pos="4680"/>
        <w:tab w:val="right" w:pos="9360"/>
      </w:tabs>
    </w:pPr>
  </w:style>
  <w:style w:type="paragraph" w:styleId="NormalWeb">
    <w:name w:val="Normal (Web)"/>
    <w:uiPriority w:val="99"/>
    <w:unhideWhenUsed/>
    <w:qFormat/>
    <w:rsid w:val="008A1489"/>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8A1489"/>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8A1489"/>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8A1489"/>
    <w:rPr>
      <w:rFonts w:ascii="Calibri" w:hAnsi="Calibri"/>
      <w:b/>
      <w:i/>
      <w:iCs/>
    </w:rPr>
  </w:style>
  <w:style w:type="character" w:styleId="Hyperlink">
    <w:name w:val="Hyperlink"/>
    <w:basedOn w:val="DefaultParagraphFont"/>
    <w:uiPriority w:val="99"/>
    <w:unhideWhenUsed/>
    <w:qFormat/>
    <w:rsid w:val="008A1489"/>
    <w:rPr>
      <w:color w:val="0000FF"/>
      <w:u w:val="single"/>
    </w:rPr>
  </w:style>
  <w:style w:type="character" w:styleId="Strong">
    <w:name w:val="Strong"/>
    <w:basedOn w:val="DefaultParagraphFont"/>
    <w:uiPriority w:val="22"/>
    <w:qFormat/>
    <w:rsid w:val="008A1489"/>
    <w:rPr>
      <w:b/>
      <w:bCs/>
    </w:rPr>
  </w:style>
  <w:style w:type="table" w:styleId="TableGrid">
    <w:name w:val="Table Grid"/>
    <w:basedOn w:val="TableNormal"/>
    <w:uiPriority w:val="59"/>
    <w:qFormat/>
    <w:rsid w:val="008A1489"/>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8A1489"/>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8A1489"/>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8A1489"/>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8A1489"/>
    <w:rPr>
      <w:b/>
      <w:bCs/>
      <w:sz w:val="28"/>
      <w:szCs w:val="28"/>
    </w:rPr>
  </w:style>
  <w:style w:type="character" w:customStyle="1" w:styleId="Heading5Char">
    <w:name w:val="Heading 5 Char"/>
    <w:basedOn w:val="DefaultParagraphFont"/>
    <w:link w:val="Heading5"/>
    <w:uiPriority w:val="9"/>
    <w:qFormat/>
    <w:rsid w:val="008A1489"/>
    <w:rPr>
      <w:rFonts w:cs="Arial"/>
      <w:b/>
      <w:bCs/>
      <w:i/>
      <w:iCs/>
      <w:sz w:val="26"/>
      <w:szCs w:val="26"/>
    </w:rPr>
  </w:style>
  <w:style w:type="character" w:customStyle="1" w:styleId="Heading6Char">
    <w:name w:val="Heading 6 Char"/>
    <w:basedOn w:val="DefaultParagraphFont"/>
    <w:link w:val="Heading6"/>
    <w:uiPriority w:val="9"/>
    <w:qFormat/>
    <w:rsid w:val="008A1489"/>
    <w:rPr>
      <w:b/>
      <w:bCs/>
    </w:rPr>
  </w:style>
  <w:style w:type="character" w:customStyle="1" w:styleId="Heading7Char">
    <w:name w:val="Heading 7 Char"/>
    <w:basedOn w:val="DefaultParagraphFont"/>
    <w:link w:val="Heading7"/>
    <w:uiPriority w:val="9"/>
    <w:qFormat/>
    <w:rsid w:val="008A1489"/>
    <w:rPr>
      <w:sz w:val="24"/>
      <w:szCs w:val="24"/>
    </w:rPr>
  </w:style>
  <w:style w:type="character" w:customStyle="1" w:styleId="Heading8Char">
    <w:name w:val="Heading 8 Char"/>
    <w:basedOn w:val="DefaultParagraphFont"/>
    <w:link w:val="Heading8"/>
    <w:uiPriority w:val="9"/>
    <w:qFormat/>
    <w:rsid w:val="008A1489"/>
    <w:rPr>
      <w:i/>
      <w:iCs/>
      <w:sz w:val="24"/>
      <w:szCs w:val="24"/>
    </w:rPr>
  </w:style>
  <w:style w:type="character" w:customStyle="1" w:styleId="Heading9Char">
    <w:name w:val="Heading 9 Char"/>
    <w:basedOn w:val="DefaultParagraphFont"/>
    <w:link w:val="Heading9"/>
    <w:uiPriority w:val="9"/>
    <w:qFormat/>
    <w:rsid w:val="008A1489"/>
    <w:rPr>
      <w:rFonts w:ascii="Cambria" w:eastAsia="Times New Roman" w:hAnsi="Cambria" w:cs="Arial"/>
    </w:rPr>
  </w:style>
  <w:style w:type="character" w:customStyle="1" w:styleId="TitleChar">
    <w:name w:val="Title Char"/>
    <w:basedOn w:val="DefaultParagraphFont"/>
    <w:link w:val="Title"/>
    <w:uiPriority w:val="10"/>
    <w:qFormat/>
    <w:rsid w:val="008A1489"/>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8A1489"/>
    <w:rPr>
      <w:rFonts w:ascii="Cambria" w:eastAsia="Times New Roman" w:hAnsi="Cambria" w:cs="Arial"/>
      <w:sz w:val="24"/>
      <w:szCs w:val="24"/>
    </w:rPr>
  </w:style>
  <w:style w:type="paragraph" w:customStyle="1" w:styleId="NoSpacing1">
    <w:name w:val="No Spacing1"/>
    <w:basedOn w:val="Normal"/>
    <w:uiPriority w:val="1"/>
    <w:qFormat/>
    <w:rsid w:val="008A1489"/>
    <w:rPr>
      <w:rFonts w:cs="Mangal"/>
      <w:szCs w:val="32"/>
    </w:rPr>
  </w:style>
  <w:style w:type="paragraph" w:customStyle="1" w:styleId="ListParagraph1">
    <w:name w:val="List Paragraph1"/>
    <w:basedOn w:val="Normal"/>
    <w:link w:val="ListParagraphChar"/>
    <w:uiPriority w:val="34"/>
    <w:qFormat/>
    <w:rsid w:val="008A1489"/>
    <w:pPr>
      <w:ind w:left="720"/>
      <w:contextualSpacing/>
    </w:pPr>
  </w:style>
  <w:style w:type="paragraph" w:customStyle="1" w:styleId="Quote1">
    <w:name w:val="Quote1"/>
    <w:basedOn w:val="Normal"/>
    <w:next w:val="Normal"/>
    <w:link w:val="QuoteChar"/>
    <w:uiPriority w:val="29"/>
    <w:qFormat/>
    <w:rsid w:val="008A1489"/>
    <w:rPr>
      <w:i/>
    </w:rPr>
  </w:style>
  <w:style w:type="character" w:customStyle="1" w:styleId="QuoteChar">
    <w:name w:val="Quote Char"/>
    <w:basedOn w:val="DefaultParagraphFont"/>
    <w:link w:val="Quote1"/>
    <w:uiPriority w:val="29"/>
    <w:qFormat/>
    <w:rsid w:val="008A1489"/>
    <w:rPr>
      <w:i/>
      <w:sz w:val="24"/>
      <w:szCs w:val="24"/>
    </w:rPr>
  </w:style>
  <w:style w:type="paragraph" w:customStyle="1" w:styleId="IntenseQuote1">
    <w:name w:val="Intense Quote1"/>
    <w:basedOn w:val="Normal"/>
    <w:next w:val="Normal"/>
    <w:link w:val="IntenseQuoteChar"/>
    <w:uiPriority w:val="30"/>
    <w:qFormat/>
    <w:rsid w:val="008A1489"/>
    <w:pPr>
      <w:ind w:left="720" w:right="720"/>
    </w:pPr>
    <w:rPr>
      <w:b/>
      <w:i/>
      <w:szCs w:val="22"/>
    </w:rPr>
  </w:style>
  <w:style w:type="character" w:customStyle="1" w:styleId="IntenseQuoteChar">
    <w:name w:val="Intense Quote Char"/>
    <w:basedOn w:val="DefaultParagraphFont"/>
    <w:link w:val="IntenseQuote1"/>
    <w:uiPriority w:val="30"/>
    <w:qFormat/>
    <w:rsid w:val="008A1489"/>
    <w:rPr>
      <w:b/>
      <w:i/>
      <w:sz w:val="24"/>
    </w:rPr>
  </w:style>
  <w:style w:type="character" w:customStyle="1" w:styleId="SubtleEmphasis1">
    <w:name w:val="Subtle Emphasis1"/>
    <w:uiPriority w:val="19"/>
    <w:qFormat/>
    <w:rsid w:val="008A1489"/>
    <w:rPr>
      <w:i/>
      <w:color w:val="5A5A5A"/>
    </w:rPr>
  </w:style>
  <w:style w:type="character" w:customStyle="1" w:styleId="IntenseEmphasis1">
    <w:name w:val="Intense Emphasis1"/>
    <w:basedOn w:val="DefaultParagraphFont"/>
    <w:uiPriority w:val="21"/>
    <w:qFormat/>
    <w:rsid w:val="008A1489"/>
    <w:rPr>
      <w:b/>
      <w:i/>
      <w:sz w:val="24"/>
      <w:szCs w:val="24"/>
      <w:u w:val="single"/>
    </w:rPr>
  </w:style>
  <w:style w:type="character" w:customStyle="1" w:styleId="SubtleReference1">
    <w:name w:val="Subtle Reference1"/>
    <w:basedOn w:val="DefaultParagraphFont"/>
    <w:uiPriority w:val="31"/>
    <w:qFormat/>
    <w:rsid w:val="008A1489"/>
    <w:rPr>
      <w:sz w:val="24"/>
      <w:szCs w:val="24"/>
      <w:u w:val="single"/>
    </w:rPr>
  </w:style>
  <w:style w:type="character" w:customStyle="1" w:styleId="IntenseReference1">
    <w:name w:val="Intense Reference1"/>
    <w:basedOn w:val="DefaultParagraphFont"/>
    <w:uiPriority w:val="32"/>
    <w:qFormat/>
    <w:rsid w:val="008A1489"/>
    <w:rPr>
      <w:b/>
      <w:sz w:val="24"/>
      <w:u w:val="single"/>
    </w:rPr>
  </w:style>
  <w:style w:type="character" w:customStyle="1" w:styleId="BookTitle1">
    <w:name w:val="Book Title1"/>
    <w:basedOn w:val="DefaultParagraphFont"/>
    <w:uiPriority w:val="33"/>
    <w:qFormat/>
    <w:rsid w:val="008A1489"/>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8A1489"/>
    <w:pPr>
      <w:outlineLvl w:val="9"/>
    </w:pPr>
    <w:rPr>
      <w:rFonts w:cs="Times New Roman"/>
    </w:rPr>
  </w:style>
  <w:style w:type="character" w:customStyle="1" w:styleId="HeaderChar">
    <w:name w:val="Header Char"/>
    <w:basedOn w:val="DefaultParagraphFont"/>
    <w:link w:val="Header"/>
    <w:qFormat/>
    <w:rsid w:val="008A1489"/>
    <w:rPr>
      <w:sz w:val="24"/>
      <w:szCs w:val="24"/>
      <w:lang w:bidi="en-US"/>
    </w:rPr>
  </w:style>
  <w:style w:type="character" w:customStyle="1" w:styleId="FooterChar">
    <w:name w:val="Footer Char"/>
    <w:basedOn w:val="DefaultParagraphFont"/>
    <w:link w:val="Footer"/>
    <w:uiPriority w:val="99"/>
    <w:qFormat/>
    <w:rsid w:val="008A1489"/>
    <w:rPr>
      <w:sz w:val="24"/>
      <w:szCs w:val="24"/>
      <w:lang w:bidi="en-US"/>
    </w:rPr>
  </w:style>
  <w:style w:type="paragraph" w:customStyle="1" w:styleId="TableText">
    <w:name w:val="Table Text"/>
    <w:basedOn w:val="Normal"/>
    <w:qFormat/>
    <w:rsid w:val="008A1489"/>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8A148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8A1489"/>
    <w:rPr>
      <w:rFonts w:ascii="Times New Roman" w:eastAsia="Times New Roman" w:hAnsi="Times New Roman" w:cs="Mangal"/>
      <w:sz w:val="24"/>
      <w:szCs w:val="24"/>
      <w:lang w:bidi="ar-SA"/>
    </w:rPr>
  </w:style>
  <w:style w:type="paragraph" w:customStyle="1" w:styleId="Bullet1">
    <w:name w:val="Bullet 1"/>
    <w:basedOn w:val="Normal"/>
    <w:qFormat/>
    <w:rsid w:val="008A1489"/>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8A1489"/>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8A1489"/>
    <w:rPr>
      <w:sz w:val="24"/>
      <w:szCs w:val="24"/>
      <w:lang w:bidi="en-US"/>
    </w:rPr>
  </w:style>
  <w:style w:type="character" w:customStyle="1" w:styleId="apple-converted-space">
    <w:name w:val="apple-converted-space"/>
    <w:basedOn w:val="DefaultParagraphFont"/>
    <w:qFormat/>
    <w:rsid w:val="008A1489"/>
  </w:style>
  <w:style w:type="character" w:customStyle="1" w:styleId="labeltxt">
    <w:name w:val="labeltxt"/>
    <w:basedOn w:val="DefaultParagraphFont"/>
    <w:qFormat/>
    <w:rsid w:val="008A1489"/>
  </w:style>
  <w:style w:type="character" w:customStyle="1" w:styleId="BalloonTextChar">
    <w:name w:val="Balloon Text Char"/>
    <w:basedOn w:val="DefaultParagraphFont"/>
    <w:link w:val="BalloonText"/>
    <w:uiPriority w:val="99"/>
    <w:semiHidden/>
    <w:qFormat/>
    <w:rsid w:val="008A1489"/>
    <w:rPr>
      <w:rFonts w:ascii="Tahoma" w:hAnsi="Tahoma" w:cs="Tahoma"/>
      <w:sz w:val="16"/>
      <w:szCs w:val="16"/>
      <w:lang w:bidi="en-US"/>
    </w:rPr>
  </w:style>
  <w:style w:type="paragraph" w:customStyle="1" w:styleId="Style57">
    <w:name w:val="_Style 57"/>
    <w:basedOn w:val="Normal"/>
    <w:next w:val="Normal"/>
    <w:qFormat/>
    <w:rsid w:val="008A1489"/>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8A1489"/>
    <w:pPr>
      <w:pBdr>
        <w:top w:val="single" w:sz="6" w:space="1" w:color="auto"/>
      </w:pBdr>
      <w:jc w:val="center"/>
    </w:pPr>
    <w:rPr>
      <w:rFonts w:ascii="Arial" w:eastAsia="SimSun"/>
      <w:vanish/>
      <w:sz w:val="16"/>
    </w:rPr>
  </w:style>
  <w:style w:type="paragraph" w:customStyle="1" w:styleId="Default">
    <w:name w:val="Default"/>
    <w:uiPriority w:val="99"/>
    <w:unhideWhenUsed/>
    <w:rsid w:val="008A1489"/>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8A1489"/>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8A1489"/>
    <w:pPr>
      <w:pBdr>
        <w:top w:val="single" w:sz="6" w:space="1" w:color="auto"/>
      </w:pBdr>
      <w:jc w:val="center"/>
    </w:pPr>
    <w:rPr>
      <w:rFonts w:ascii="Arial" w:eastAsia="SimSun"/>
      <w:vanish/>
      <w:sz w:val="16"/>
    </w:rPr>
  </w:style>
  <w:style w:type="paragraph" w:customStyle="1" w:styleId="Style62">
    <w:name w:val="_Style 62"/>
    <w:basedOn w:val="Normal"/>
    <w:next w:val="Normal"/>
    <w:rsid w:val="008A1489"/>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8A1489"/>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682DF6"/>
    <w:pPr>
      <w:ind w:left="720"/>
      <w:contextualSpacing/>
    </w:pPr>
  </w:style>
  <w:style w:type="paragraph" w:styleId="NoSpacing">
    <w:name w:val="No Spacing"/>
    <w:uiPriority w:val="1"/>
    <w:qFormat/>
    <w:rsid w:val="006C4198"/>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7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icronutrient" TargetMode="External"/><Relationship Id="rId18" Type="http://schemas.openxmlformats.org/officeDocument/2006/relationships/hyperlink" Target="https://en.wikipedia.org/wiki/Sublimation_(phase_transition)"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n.wikipedia.org/wiki/Sodium_chloride" TargetMode="External"/><Relationship Id="rId17" Type="http://schemas.openxmlformats.org/officeDocument/2006/relationships/hyperlink" Target="https://en.wikipedia.org/wiki/Iodide" TargetMode="External"/><Relationship Id="rId2" Type="http://schemas.openxmlformats.org/officeDocument/2006/relationships/customXml" Target="../customXml/item2.xml"/><Relationship Id="rId16" Type="http://schemas.openxmlformats.org/officeDocument/2006/relationships/hyperlink" Target="https://en.wikipedia.org/wiki/Soil" TargetMode="External"/><Relationship Id="rId20" Type="http://schemas.openxmlformats.org/officeDocument/2006/relationships/hyperlink" Target="http://www.udyamimitr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oit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Abundance_of_chemical_elements" TargetMode="External"/><Relationship Id="rId23" Type="http://schemas.openxmlformats.org/officeDocument/2006/relationships/fontTable" Target="fontTable.xml"/><Relationship Id="rId10" Type="http://schemas.openxmlformats.org/officeDocument/2006/relationships/hyperlink" Target="https://en.wikipedia.org/wiki/Thyroid" TargetMode="External"/><Relationship Id="rId19" Type="http://schemas.openxmlformats.org/officeDocument/2006/relationships/hyperlink" Target="http://muvsi.in/brand-building/" TargetMode="External"/><Relationship Id="rId4" Type="http://schemas.openxmlformats.org/officeDocument/2006/relationships/styles" Target="styles.xml"/><Relationship Id="rId9" Type="http://schemas.openxmlformats.org/officeDocument/2006/relationships/hyperlink" Target="https://en.wikipedia.org/wiki/Intellectual_disability" TargetMode="External"/><Relationship Id="rId14" Type="http://schemas.openxmlformats.org/officeDocument/2006/relationships/hyperlink" Target="https://en.wikipedia.org/wiki/Dietary_miner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04541-1F91-4379-A7AD-8E4B34BA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2624</Words>
  <Characters>14963</Characters>
  <Application>Microsoft Office Word</Application>
  <DocSecurity>0</DocSecurity>
  <Lines>124</Lines>
  <Paragraphs>35</Paragraphs>
  <ScaleCrop>false</ScaleCrop>
  <Company>SIDBI</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134</cp:revision>
  <cp:lastPrinted>2017-02-22T04:47:00Z</cp:lastPrinted>
  <dcterms:created xsi:type="dcterms:W3CDTF">2017-04-07T10:32:00Z</dcterms:created>
  <dcterms:modified xsi:type="dcterms:W3CDTF">2018-03-14T06:49:00Z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